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D9D" w:rsidRPr="00B13A84" w:rsidRDefault="004E78B8" w:rsidP="008F507C">
      <w:pPr>
        <w:ind w:firstLineChars="0" w:firstLine="0"/>
        <w:jc w:val="center"/>
        <w:rPr>
          <w:rFonts w:ascii="方正小标宋_GBK" w:eastAsia="方正小标宋_GBK" w:hAnsi="宋体"/>
          <w:sz w:val="44"/>
          <w:szCs w:val="32"/>
        </w:rPr>
      </w:pPr>
      <w:r w:rsidRPr="00B13A84">
        <w:rPr>
          <w:rFonts w:ascii="方正小标宋_GBK" w:eastAsia="方正小标宋_GBK" w:hAnsi="宋体" w:hint="eastAsia"/>
          <w:sz w:val="44"/>
          <w:szCs w:val="32"/>
        </w:rPr>
        <w:t>个性化匹配</w:t>
      </w:r>
      <w:r w:rsidR="00625156" w:rsidRPr="00B13A84">
        <w:rPr>
          <w:rFonts w:ascii="方正小标宋_GBK" w:eastAsia="方正小标宋_GBK" w:hAnsi="宋体" w:hint="eastAsia"/>
          <w:sz w:val="44"/>
          <w:szCs w:val="32"/>
        </w:rPr>
        <w:t>骨植入物及</w:t>
      </w:r>
      <w:r w:rsidR="0064734B" w:rsidRPr="00B13A84">
        <w:rPr>
          <w:rFonts w:ascii="方正小标宋_GBK" w:eastAsia="方正小标宋_GBK" w:hAnsi="宋体" w:hint="eastAsia"/>
          <w:sz w:val="44"/>
          <w:szCs w:val="32"/>
        </w:rPr>
        <w:t>配套</w:t>
      </w:r>
      <w:r w:rsidR="00625156" w:rsidRPr="00B13A84">
        <w:rPr>
          <w:rFonts w:ascii="方正小标宋_GBK" w:eastAsia="方正小标宋_GBK" w:hAnsi="宋体" w:hint="eastAsia"/>
          <w:sz w:val="44"/>
          <w:szCs w:val="32"/>
        </w:rPr>
        <w:t>工具</w:t>
      </w:r>
      <w:r w:rsidR="00E17831" w:rsidRPr="00B13A84">
        <w:rPr>
          <w:rFonts w:ascii="方正小标宋_GBK" w:eastAsia="方正小标宋_GBK" w:hAnsi="宋体" w:hint="eastAsia"/>
          <w:sz w:val="44"/>
          <w:szCs w:val="32"/>
        </w:rPr>
        <w:t>医工交互质控审查指导原则</w:t>
      </w:r>
    </w:p>
    <w:p w:rsidR="00075D9D" w:rsidRDefault="00E17831" w:rsidP="003770CF">
      <w:pPr>
        <w:ind w:firstLineChars="62" w:firstLine="199"/>
        <w:jc w:val="center"/>
        <w:rPr>
          <w:rFonts w:ascii="黑体" w:eastAsia="黑体" w:hAnsi="黑体"/>
          <w:b/>
          <w:sz w:val="32"/>
          <w:szCs w:val="32"/>
        </w:rPr>
      </w:pPr>
      <w:r>
        <w:rPr>
          <w:rFonts w:ascii="黑体" w:eastAsia="黑体" w:hAnsi="黑体" w:hint="eastAsia"/>
          <w:b/>
          <w:sz w:val="32"/>
          <w:szCs w:val="32"/>
        </w:rPr>
        <w:t>（征求意见稿）</w:t>
      </w:r>
    </w:p>
    <w:p w:rsidR="006A2CF4" w:rsidRPr="003B00D1" w:rsidRDefault="006A2CF4" w:rsidP="003B00D1">
      <w:pPr>
        <w:ind w:firstLineChars="182" w:firstLine="582"/>
        <w:rPr>
          <w:rFonts w:ascii="仿宋_GB2312" w:eastAsia="仿宋_GB2312"/>
          <w:sz w:val="32"/>
          <w:szCs w:val="32"/>
        </w:rPr>
      </w:pPr>
      <w:r w:rsidRPr="003B00D1">
        <w:rPr>
          <w:rFonts w:ascii="仿宋_GB2312" w:eastAsia="仿宋_GB2312" w:hint="eastAsia"/>
          <w:sz w:val="32"/>
          <w:szCs w:val="32"/>
        </w:rPr>
        <w:t>本指导原则是对申请人和审查人员的指导性文件，但不包括注册审批所涉及的行政事项，亦不作为法规强制执行，如果有能够满足相关法规要求的其他技术论证方法，也可以采用，但是需要提供详细的研究资料和论证资料。企业应在遵循相关法规和技术标准的前提下使用本指导原则。</w:t>
      </w:r>
    </w:p>
    <w:p w:rsidR="00FC23B7" w:rsidRPr="003B00D1" w:rsidRDefault="00FC23B7" w:rsidP="003769CD">
      <w:pPr>
        <w:ind w:firstLine="640"/>
        <w:rPr>
          <w:rFonts w:ascii="仿宋_GB2312" w:eastAsia="仿宋_GB2312"/>
          <w:sz w:val="32"/>
          <w:szCs w:val="32"/>
        </w:rPr>
      </w:pPr>
      <w:r w:rsidRPr="003B00D1">
        <w:rPr>
          <w:rFonts w:ascii="仿宋_GB2312" w:eastAsia="仿宋_GB2312" w:hint="eastAsia"/>
          <w:sz w:val="32"/>
          <w:szCs w:val="32"/>
        </w:rPr>
        <w:t>本指导原则旨在为申请人/生产企业按照《</w:t>
      </w:r>
      <w:r w:rsidR="003D6F22" w:rsidRPr="003B00D1">
        <w:rPr>
          <w:rFonts w:ascii="仿宋_GB2312" w:eastAsia="仿宋_GB2312" w:hint="eastAsia"/>
          <w:sz w:val="32"/>
          <w:szCs w:val="32"/>
        </w:rPr>
        <w:t>无源植入性骨关节及口腔硬组织增材制造医疗器械注册技术审查指导原则</w:t>
      </w:r>
      <w:r w:rsidRPr="003B00D1">
        <w:rPr>
          <w:rFonts w:ascii="仿宋_GB2312" w:eastAsia="仿宋_GB2312" w:hint="eastAsia"/>
          <w:sz w:val="32"/>
          <w:szCs w:val="32"/>
        </w:rPr>
        <w:t>》要求进行相关产品的注册申报提供技术指导，同时也为食品药品监督管理部门对注册申报资料的审评提供技术参考。本指导原则系对个性化匹配骨植入物及配套工具设计开发医工交互的通用指导，以确保研发资料内容的质量，并非注册申报资料的内容格式。申请人应依据具体产品的特性对研发资料内容进行充实和细化，并依据具体产品的特性确定其中所适用的细节内容。若不适用，需具体阐述理由并提供相应的科学依据。</w:t>
      </w:r>
      <w:r w:rsidR="00403273" w:rsidRPr="003B00D1">
        <w:rPr>
          <w:rFonts w:ascii="仿宋_GB2312" w:eastAsia="仿宋_GB2312" w:hint="eastAsia"/>
          <w:sz w:val="32"/>
          <w:szCs w:val="32"/>
        </w:rPr>
        <w:t>本指导原则</w:t>
      </w:r>
      <w:r w:rsidR="000169F7" w:rsidRPr="003B00D1">
        <w:rPr>
          <w:rFonts w:ascii="仿宋_GB2312" w:eastAsia="仿宋_GB2312" w:hint="eastAsia"/>
          <w:sz w:val="32"/>
          <w:szCs w:val="32"/>
        </w:rPr>
        <w:t>主要针对患者匹配</w:t>
      </w:r>
      <w:r w:rsidR="00403273" w:rsidRPr="003B00D1">
        <w:rPr>
          <w:rFonts w:ascii="仿宋_GB2312" w:eastAsia="仿宋_GB2312" w:hint="eastAsia"/>
          <w:sz w:val="32"/>
          <w:szCs w:val="32"/>
        </w:rPr>
        <w:t>产品，</w:t>
      </w:r>
      <w:r w:rsidR="000169F7" w:rsidRPr="003B00D1">
        <w:rPr>
          <w:rFonts w:ascii="仿宋_GB2312" w:eastAsia="仿宋_GB2312" w:hint="eastAsia"/>
          <w:sz w:val="32"/>
          <w:szCs w:val="32"/>
        </w:rPr>
        <w:t>定制式产品也可借鉴本导则。</w:t>
      </w:r>
    </w:p>
    <w:p w:rsidR="006A2CF4" w:rsidRPr="003B00D1" w:rsidRDefault="006A2CF4" w:rsidP="003769CD">
      <w:pPr>
        <w:ind w:firstLine="640"/>
        <w:rPr>
          <w:rFonts w:ascii="仿宋_GB2312" w:eastAsia="仿宋_GB2312"/>
          <w:sz w:val="32"/>
          <w:szCs w:val="32"/>
        </w:rPr>
      </w:pPr>
      <w:r w:rsidRPr="003B00D1">
        <w:rPr>
          <w:rFonts w:ascii="仿宋_GB2312" w:eastAsia="仿宋_GB2312" w:hint="eastAsia"/>
          <w:sz w:val="32"/>
          <w:szCs w:val="32"/>
        </w:rPr>
        <w:t>本指导原则是在现行法规和标准体系以及当前科学认</w:t>
      </w:r>
      <w:r w:rsidRPr="003B00D1">
        <w:rPr>
          <w:rFonts w:ascii="仿宋_GB2312" w:eastAsia="仿宋_GB2312" w:hint="eastAsia"/>
          <w:sz w:val="32"/>
          <w:szCs w:val="32"/>
        </w:rPr>
        <w:lastRenderedPageBreak/>
        <w:t>知水平下制定的，是对</w:t>
      </w:r>
      <w:r w:rsidR="00B36941" w:rsidRPr="003B00D1">
        <w:rPr>
          <w:rFonts w:ascii="仿宋_GB2312" w:eastAsia="仿宋_GB2312" w:hint="eastAsia"/>
          <w:sz w:val="32"/>
          <w:szCs w:val="32"/>
        </w:rPr>
        <w:t>个性化匹配骨植入物及</w:t>
      </w:r>
      <w:r w:rsidR="0064734B" w:rsidRPr="003B00D1">
        <w:rPr>
          <w:rFonts w:ascii="仿宋_GB2312" w:eastAsia="仿宋_GB2312" w:hint="eastAsia"/>
          <w:sz w:val="32"/>
          <w:szCs w:val="32"/>
        </w:rPr>
        <w:t>配套</w:t>
      </w:r>
      <w:r w:rsidR="00B36941" w:rsidRPr="003B00D1">
        <w:rPr>
          <w:rFonts w:ascii="仿宋_GB2312" w:eastAsia="仿宋_GB2312" w:hint="eastAsia"/>
          <w:sz w:val="32"/>
          <w:szCs w:val="32"/>
        </w:rPr>
        <w:t>工具医工交互质量控制</w:t>
      </w:r>
      <w:r w:rsidRPr="003B00D1">
        <w:rPr>
          <w:rFonts w:ascii="仿宋_GB2312" w:eastAsia="仿宋_GB2312" w:hint="eastAsia"/>
          <w:sz w:val="32"/>
          <w:szCs w:val="32"/>
        </w:rPr>
        <w:t>原理的进一步阐释，所例举产品有限，尚不能涵盖所有</w:t>
      </w:r>
      <w:r w:rsidR="00874527" w:rsidRPr="003B00D1">
        <w:rPr>
          <w:rFonts w:ascii="仿宋_GB2312" w:eastAsia="仿宋_GB2312" w:hint="eastAsia"/>
          <w:sz w:val="32"/>
          <w:szCs w:val="32"/>
        </w:rPr>
        <w:t>个性化匹配骨植入物及</w:t>
      </w:r>
      <w:r w:rsidR="0064734B" w:rsidRPr="003B00D1">
        <w:rPr>
          <w:rFonts w:ascii="仿宋_GB2312" w:eastAsia="仿宋_GB2312" w:hint="eastAsia"/>
          <w:sz w:val="32"/>
          <w:szCs w:val="32"/>
        </w:rPr>
        <w:t>配套</w:t>
      </w:r>
      <w:r w:rsidR="00874527" w:rsidRPr="003B00D1">
        <w:rPr>
          <w:rFonts w:ascii="仿宋_GB2312" w:eastAsia="仿宋_GB2312" w:hint="eastAsia"/>
          <w:sz w:val="32"/>
          <w:szCs w:val="32"/>
        </w:rPr>
        <w:t>工具</w:t>
      </w:r>
      <w:r w:rsidRPr="003B00D1">
        <w:rPr>
          <w:rFonts w:ascii="仿宋_GB2312" w:eastAsia="仿宋_GB2312" w:hint="eastAsia"/>
          <w:sz w:val="32"/>
          <w:szCs w:val="32"/>
        </w:rPr>
        <w:t>产品细节，对于某些专项问题的处理方法，尚需针对性的指导原则进行深入论述。随着法规和标准的不断完善，以及技术审评科学的不断发展，本指导原则相关内容也将进行适时的调整、补充和更新。</w:t>
      </w:r>
    </w:p>
    <w:p w:rsidR="00CF7CA8" w:rsidRPr="003B00D1" w:rsidRDefault="00CF7CA8" w:rsidP="003769CD">
      <w:pPr>
        <w:ind w:firstLine="640"/>
        <w:rPr>
          <w:rFonts w:ascii="仿宋_GB2312" w:eastAsia="仿宋_GB2312"/>
          <w:sz w:val="32"/>
          <w:szCs w:val="32"/>
        </w:rPr>
      </w:pPr>
      <w:r w:rsidRPr="003B00D1">
        <w:rPr>
          <w:rFonts w:ascii="仿宋_GB2312" w:eastAsia="仿宋_GB2312" w:hint="eastAsia"/>
          <w:sz w:val="32"/>
          <w:szCs w:val="32"/>
        </w:rPr>
        <w:t>本指导原则</w:t>
      </w:r>
      <w:r w:rsidR="008728EC" w:rsidRPr="003B00D1">
        <w:rPr>
          <w:rFonts w:ascii="仿宋_GB2312" w:eastAsia="仿宋_GB2312" w:hint="eastAsia"/>
          <w:sz w:val="32"/>
          <w:szCs w:val="32"/>
        </w:rPr>
        <w:t>适用于个体化下颌骨假体、定制正颌导板及钛板、髋臼周围型肿瘤髋关节假体、骶骨肿瘤假体、</w:t>
      </w:r>
      <w:r w:rsidR="004E78B8" w:rsidRPr="003B00D1">
        <w:rPr>
          <w:rFonts w:ascii="仿宋_GB2312" w:eastAsia="仿宋_GB2312" w:hint="eastAsia"/>
          <w:sz w:val="32"/>
          <w:szCs w:val="32"/>
        </w:rPr>
        <w:t>个性化匹配</w:t>
      </w:r>
      <w:r w:rsidR="008728EC" w:rsidRPr="003B00D1">
        <w:rPr>
          <w:rFonts w:ascii="仿宋_GB2312" w:eastAsia="仿宋_GB2312" w:hint="eastAsia"/>
          <w:sz w:val="32"/>
          <w:szCs w:val="32"/>
        </w:rPr>
        <w:t>多节段人工椎体等</w:t>
      </w:r>
      <w:r w:rsidR="004E78B8" w:rsidRPr="003B00D1">
        <w:rPr>
          <w:rFonts w:ascii="仿宋_GB2312" w:eastAsia="仿宋_GB2312" w:hint="eastAsia"/>
          <w:sz w:val="32"/>
          <w:szCs w:val="32"/>
        </w:rPr>
        <w:t>个性化匹配</w:t>
      </w:r>
      <w:r w:rsidR="008728EC" w:rsidRPr="003B00D1">
        <w:rPr>
          <w:rFonts w:ascii="仿宋_GB2312" w:eastAsia="仿宋_GB2312" w:hint="eastAsia"/>
          <w:sz w:val="32"/>
          <w:szCs w:val="32"/>
        </w:rPr>
        <w:t>产品及</w:t>
      </w:r>
      <w:r w:rsidR="0064734B" w:rsidRPr="003B00D1">
        <w:rPr>
          <w:rFonts w:ascii="仿宋_GB2312" w:eastAsia="仿宋_GB2312" w:hint="eastAsia"/>
          <w:sz w:val="32"/>
          <w:szCs w:val="32"/>
        </w:rPr>
        <w:t>配套</w:t>
      </w:r>
      <w:r w:rsidR="008728EC" w:rsidRPr="003B00D1">
        <w:rPr>
          <w:rFonts w:ascii="仿宋_GB2312" w:eastAsia="仿宋_GB2312" w:hint="eastAsia"/>
          <w:sz w:val="32"/>
          <w:szCs w:val="32"/>
        </w:rPr>
        <w:t>工具的设计开发，符合《YY/T 0287-2017  医疗器械  质量管理体系  用于法规的要求》中相关基本原则</w:t>
      </w:r>
      <w:r w:rsidR="00896A37" w:rsidRPr="003B00D1">
        <w:rPr>
          <w:rFonts w:ascii="仿宋_GB2312" w:eastAsia="仿宋_GB2312" w:hint="eastAsia"/>
          <w:sz w:val="32"/>
          <w:szCs w:val="32"/>
        </w:rPr>
        <w:t>和阶段划分</w:t>
      </w:r>
      <w:r w:rsidR="008728EC" w:rsidRPr="003B00D1">
        <w:rPr>
          <w:rFonts w:ascii="仿宋_GB2312" w:eastAsia="仿宋_GB2312" w:hint="eastAsia"/>
          <w:sz w:val="32"/>
          <w:szCs w:val="32"/>
        </w:rPr>
        <w:t>，针对</w:t>
      </w:r>
      <w:r w:rsidR="004E78B8" w:rsidRPr="003B00D1">
        <w:rPr>
          <w:rFonts w:ascii="仿宋_GB2312" w:eastAsia="仿宋_GB2312" w:hint="eastAsia"/>
          <w:sz w:val="32"/>
          <w:szCs w:val="32"/>
        </w:rPr>
        <w:t>个性化匹配</w:t>
      </w:r>
      <w:r w:rsidR="008728EC" w:rsidRPr="003B00D1">
        <w:rPr>
          <w:rFonts w:ascii="仿宋_GB2312" w:eastAsia="仿宋_GB2312" w:hint="eastAsia"/>
          <w:sz w:val="32"/>
          <w:szCs w:val="32"/>
        </w:rPr>
        <w:t>产品进行了具体细化</w:t>
      </w:r>
      <w:r w:rsidR="00B10E0C" w:rsidRPr="003B00D1">
        <w:rPr>
          <w:rFonts w:ascii="仿宋_GB2312" w:eastAsia="仿宋_GB2312" w:hint="eastAsia"/>
          <w:sz w:val="32"/>
          <w:szCs w:val="32"/>
        </w:rPr>
        <w:t>及调整</w:t>
      </w:r>
      <w:r w:rsidR="008728EC" w:rsidRPr="003B00D1">
        <w:rPr>
          <w:rFonts w:ascii="仿宋_GB2312" w:eastAsia="仿宋_GB2312" w:hint="eastAsia"/>
          <w:sz w:val="32"/>
          <w:szCs w:val="32"/>
        </w:rPr>
        <w:t>。</w:t>
      </w:r>
      <w:r w:rsidR="00EC3DCD" w:rsidRPr="003B00D1">
        <w:rPr>
          <w:rFonts w:ascii="仿宋_GB2312" w:eastAsia="仿宋_GB2312" w:hint="eastAsia"/>
          <w:sz w:val="32"/>
          <w:szCs w:val="32"/>
        </w:rPr>
        <w:t>本指导原则</w:t>
      </w:r>
      <w:r w:rsidR="00BB43D7" w:rsidRPr="003B00D1">
        <w:rPr>
          <w:rFonts w:ascii="仿宋_GB2312" w:eastAsia="仿宋_GB2312" w:hint="eastAsia"/>
          <w:sz w:val="32"/>
          <w:szCs w:val="32"/>
        </w:rPr>
        <w:t>聚焦于“医工交互”的内容，故暂</w:t>
      </w:r>
      <w:r w:rsidR="00EC3DCD" w:rsidRPr="003B00D1">
        <w:rPr>
          <w:rFonts w:ascii="仿宋_GB2312" w:eastAsia="仿宋_GB2312" w:hint="eastAsia"/>
          <w:sz w:val="32"/>
          <w:szCs w:val="32"/>
        </w:rPr>
        <w:t>不包括对生产“转换”阶段的讨论。</w:t>
      </w:r>
    </w:p>
    <w:p w:rsidR="00075D9D" w:rsidRPr="003B00D1" w:rsidRDefault="00CF7CA8" w:rsidP="003769CD">
      <w:pPr>
        <w:ind w:firstLine="640"/>
        <w:rPr>
          <w:rFonts w:ascii="仿宋_GB2312" w:eastAsia="仿宋_GB2312"/>
          <w:sz w:val="32"/>
          <w:szCs w:val="32"/>
        </w:rPr>
      </w:pPr>
      <w:r w:rsidRPr="003B00D1">
        <w:rPr>
          <w:rFonts w:ascii="仿宋_GB2312" w:eastAsia="仿宋_GB2312" w:hint="eastAsia"/>
          <w:sz w:val="32"/>
          <w:szCs w:val="32"/>
        </w:rPr>
        <w:t>本</w:t>
      </w:r>
      <w:r w:rsidR="00B10E0C" w:rsidRPr="003B00D1">
        <w:rPr>
          <w:rFonts w:ascii="仿宋_GB2312" w:eastAsia="仿宋_GB2312" w:hint="eastAsia"/>
          <w:sz w:val="32"/>
          <w:szCs w:val="32"/>
        </w:rPr>
        <w:t>指导原则</w:t>
      </w:r>
      <w:r w:rsidR="00896A37" w:rsidRPr="003B00D1">
        <w:rPr>
          <w:rFonts w:ascii="仿宋_GB2312" w:eastAsia="仿宋_GB2312" w:hint="eastAsia"/>
          <w:sz w:val="32"/>
          <w:szCs w:val="32"/>
        </w:rPr>
        <w:t>正文将</w:t>
      </w:r>
      <w:r w:rsidRPr="003B00D1">
        <w:rPr>
          <w:rFonts w:ascii="仿宋_GB2312" w:eastAsia="仿宋_GB2312" w:hint="eastAsia"/>
          <w:sz w:val="32"/>
          <w:szCs w:val="32"/>
        </w:rPr>
        <w:t>按照骨植入物和工具分别</w:t>
      </w:r>
      <w:r w:rsidR="00A80FE6" w:rsidRPr="003B00D1">
        <w:rPr>
          <w:rFonts w:ascii="仿宋_GB2312" w:eastAsia="仿宋_GB2312" w:hint="eastAsia"/>
          <w:sz w:val="32"/>
          <w:szCs w:val="32"/>
        </w:rPr>
        <w:t>加以</w:t>
      </w:r>
      <w:r w:rsidRPr="003B00D1">
        <w:rPr>
          <w:rFonts w:ascii="仿宋_GB2312" w:eastAsia="仿宋_GB2312" w:hint="eastAsia"/>
          <w:sz w:val="32"/>
          <w:szCs w:val="32"/>
        </w:rPr>
        <w:t>说明</w:t>
      </w:r>
      <w:r w:rsidR="00A80FE6" w:rsidRPr="003B00D1">
        <w:rPr>
          <w:rFonts w:ascii="仿宋_GB2312" w:eastAsia="仿宋_GB2312" w:hint="eastAsia"/>
          <w:sz w:val="32"/>
          <w:szCs w:val="32"/>
        </w:rPr>
        <w:t>，</w:t>
      </w:r>
      <w:r w:rsidR="00896A37" w:rsidRPr="003B00D1">
        <w:rPr>
          <w:rFonts w:ascii="仿宋_GB2312" w:eastAsia="仿宋_GB2312" w:hint="eastAsia"/>
          <w:sz w:val="32"/>
          <w:szCs w:val="32"/>
        </w:rPr>
        <w:t>阐述</w:t>
      </w:r>
      <w:r w:rsidR="00E4764D" w:rsidRPr="003B00D1">
        <w:rPr>
          <w:rFonts w:ascii="仿宋_GB2312" w:eastAsia="仿宋_GB2312" w:hint="eastAsia"/>
          <w:sz w:val="32"/>
          <w:szCs w:val="32"/>
        </w:rPr>
        <w:t>各阶段的</w:t>
      </w:r>
      <w:r w:rsidR="00896A37" w:rsidRPr="003B00D1">
        <w:rPr>
          <w:rFonts w:ascii="仿宋_GB2312" w:eastAsia="仿宋_GB2312" w:hint="eastAsia"/>
          <w:sz w:val="32"/>
          <w:szCs w:val="32"/>
        </w:rPr>
        <w:t>医工职责及交互内容，</w:t>
      </w:r>
      <w:r w:rsidR="00A80FE6" w:rsidRPr="003B00D1">
        <w:rPr>
          <w:rFonts w:ascii="仿宋_GB2312" w:eastAsia="仿宋_GB2312" w:hint="eastAsia"/>
          <w:sz w:val="32"/>
          <w:szCs w:val="32"/>
        </w:rPr>
        <w:t>附件中列出了典型产品的医工交互流程图</w:t>
      </w:r>
      <w:r w:rsidR="00F4534E" w:rsidRPr="003B00D1">
        <w:rPr>
          <w:rFonts w:ascii="仿宋_GB2312" w:eastAsia="仿宋_GB2312" w:hint="eastAsia"/>
          <w:sz w:val="32"/>
          <w:szCs w:val="32"/>
        </w:rPr>
        <w:t>，以供参考</w:t>
      </w:r>
      <w:r w:rsidRPr="003B00D1">
        <w:rPr>
          <w:rFonts w:ascii="仿宋_GB2312" w:eastAsia="仿宋_GB2312" w:hint="eastAsia"/>
          <w:sz w:val="32"/>
          <w:szCs w:val="32"/>
        </w:rPr>
        <w:t>。</w:t>
      </w:r>
    </w:p>
    <w:p w:rsidR="005B34DF" w:rsidRDefault="005B34DF" w:rsidP="00CF7CA8">
      <w:pPr>
        <w:ind w:firstLineChars="0" w:firstLine="480"/>
        <w:rPr>
          <w:szCs w:val="24"/>
        </w:rPr>
      </w:pPr>
    </w:p>
    <w:p w:rsidR="00625156" w:rsidRPr="00B13A84" w:rsidRDefault="008728EC" w:rsidP="00747E65">
      <w:pPr>
        <w:ind w:firstLineChars="0" w:firstLine="0"/>
        <w:rPr>
          <w:rFonts w:ascii="黑体" w:eastAsia="黑体" w:hAnsi="黑体"/>
          <w:sz w:val="32"/>
          <w:szCs w:val="24"/>
        </w:rPr>
      </w:pPr>
      <w:r w:rsidRPr="00B13A84">
        <w:rPr>
          <w:rFonts w:ascii="黑体" w:eastAsia="黑体" w:hAnsi="黑体" w:hint="eastAsia"/>
          <w:sz w:val="32"/>
          <w:szCs w:val="24"/>
        </w:rPr>
        <w:t>一、程序</w:t>
      </w:r>
    </w:p>
    <w:p w:rsidR="00D40A92" w:rsidRPr="00B13A84" w:rsidRDefault="00D40A92" w:rsidP="00747E65">
      <w:pPr>
        <w:ind w:firstLineChars="0" w:firstLine="0"/>
        <w:rPr>
          <w:rFonts w:ascii="楷体_GB2312" w:eastAsia="楷体_GB2312"/>
          <w:b/>
          <w:sz w:val="32"/>
          <w:szCs w:val="24"/>
        </w:rPr>
      </w:pPr>
      <w:r w:rsidRPr="00B13A84">
        <w:rPr>
          <w:rFonts w:ascii="楷体_GB2312" w:eastAsia="楷体_GB2312" w:hint="eastAsia"/>
          <w:b/>
          <w:sz w:val="32"/>
          <w:szCs w:val="24"/>
        </w:rPr>
        <w:t>（一）</w:t>
      </w:r>
      <w:r w:rsidR="004E78B8" w:rsidRPr="00B13A84">
        <w:rPr>
          <w:rFonts w:ascii="楷体_GB2312" w:eastAsia="楷体_GB2312" w:hint="eastAsia"/>
          <w:b/>
          <w:sz w:val="32"/>
          <w:szCs w:val="24"/>
        </w:rPr>
        <w:t>个性化匹配</w:t>
      </w:r>
      <w:r w:rsidRPr="00B13A84">
        <w:rPr>
          <w:rFonts w:ascii="楷体_GB2312" w:eastAsia="楷体_GB2312" w:hint="eastAsia"/>
          <w:b/>
          <w:sz w:val="32"/>
          <w:szCs w:val="24"/>
        </w:rPr>
        <w:t>骨植入物设计程序</w:t>
      </w:r>
    </w:p>
    <w:p w:rsidR="005C26DC" w:rsidRPr="003B00D1" w:rsidRDefault="004E78B8" w:rsidP="003B00D1">
      <w:pPr>
        <w:ind w:firstLine="640"/>
        <w:rPr>
          <w:rFonts w:ascii="仿宋_GB2312" w:eastAsia="仿宋_GB2312"/>
          <w:sz w:val="32"/>
          <w:szCs w:val="32"/>
        </w:rPr>
      </w:pPr>
      <w:r w:rsidRPr="003B00D1">
        <w:rPr>
          <w:rFonts w:ascii="仿宋_GB2312" w:eastAsia="仿宋_GB2312" w:hint="eastAsia"/>
          <w:sz w:val="32"/>
          <w:szCs w:val="32"/>
        </w:rPr>
        <w:t>个性化匹配</w:t>
      </w:r>
      <w:r w:rsidR="00717BF5" w:rsidRPr="003B00D1">
        <w:rPr>
          <w:rFonts w:ascii="仿宋_GB2312" w:eastAsia="仿宋_GB2312" w:hint="eastAsia"/>
          <w:sz w:val="32"/>
          <w:szCs w:val="32"/>
        </w:rPr>
        <w:t>骨植入物的</w:t>
      </w:r>
      <w:r w:rsidR="00152493" w:rsidRPr="003B00D1">
        <w:rPr>
          <w:rFonts w:ascii="仿宋_GB2312" w:eastAsia="仿宋_GB2312" w:hint="eastAsia"/>
          <w:sz w:val="32"/>
          <w:szCs w:val="32"/>
        </w:rPr>
        <w:t>通用</w:t>
      </w:r>
      <w:r w:rsidR="00717BF5" w:rsidRPr="003B00D1">
        <w:rPr>
          <w:rFonts w:ascii="仿宋_GB2312" w:eastAsia="仿宋_GB2312" w:hint="eastAsia"/>
          <w:sz w:val="32"/>
          <w:szCs w:val="32"/>
        </w:rPr>
        <w:t>设计</w:t>
      </w:r>
      <w:r w:rsidR="00C346D3" w:rsidRPr="003B00D1">
        <w:rPr>
          <w:rFonts w:ascii="仿宋_GB2312" w:eastAsia="仿宋_GB2312" w:hint="eastAsia"/>
          <w:sz w:val="32"/>
          <w:szCs w:val="32"/>
        </w:rPr>
        <w:t>程序</w:t>
      </w:r>
      <w:r w:rsidR="00D0781E" w:rsidRPr="003B00D1">
        <w:rPr>
          <w:rFonts w:ascii="仿宋_GB2312" w:eastAsia="仿宋_GB2312" w:hint="eastAsia"/>
          <w:sz w:val="32"/>
          <w:szCs w:val="32"/>
        </w:rPr>
        <w:t>如图1所示，包括</w:t>
      </w:r>
      <w:r w:rsidR="00D0781E" w:rsidRPr="003B00D1">
        <w:rPr>
          <w:rFonts w:ascii="仿宋_GB2312" w:eastAsia="仿宋_GB2312" w:hint="eastAsia"/>
          <w:sz w:val="32"/>
          <w:szCs w:val="32"/>
        </w:rPr>
        <w:lastRenderedPageBreak/>
        <w:t>策划、输入</w:t>
      </w:r>
      <w:r w:rsidR="00546533" w:rsidRPr="003B00D1">
        <w:rPr>
          <w:rFonts w:ascii="仿宋_GB2312" w:eastAsia="仿宋_GB2312" w:hint="eastAsia"/>
          <w:sz w:val="32"/>
          <w:szCs w:val="32"/>
        </w:rPr>
        <w:t>、</w:t>
      </w:r>
      <w:r w:rsidR="00D0781E" w:rsidRPr="003B00D1">
        <w:rPr>
          <w:rFonts w:ascii="仿宋_GB2312" w:eastAsia="仿宋_GB2312" w:hint="eastAsia"/>
          <w:sz w:val="32"/>
          <w:szCs w:val="32"/>
        </w:rPr>
        <w:t>输出</w:t>
      </w:r>
      <w:r w:rsidR="00546533" w:rsidRPr="003B00D1">
        <w:rPr>
          <w:rFonts w:ascii="仿宋_GB2312" w:eastAsia="仿宋_GB2312" w:hint="eastAsia"/>
          <w:sz w:val="32"/>
          <w:szCs w:val="32"/>
        </w:rPr>
        <w:t>、</w:t>
      </w:r>
      <w:r w:rsidR="00D0781E" w:rsidRPr="003B00D1">
        <w:rPr>
          <w:rFonts w:ascii="仿宋_GB2312" w:eastAsia="仿宋_GB2312" w:hint="eastAsia"/>
          <w:sz w:val="32"/>
          <w:szCs w:val="32"/>
        </w:rPr>
        <w:t>验证</w:t>
      </w:r>
      <w:r w:rsidR="00546533" w:rsidRPr="003B00D1">
        <w:rPr>
          <w:rFonts w:ascii="仿宋_GB2312" w:eastAsia="仿宋_GB2312" w:hint="eastAsia"/>
          <w:sz w:val="32"/>
          <w:szCs w:val="32"/>
        </w:rPr>
        <w:t>和</w:t>
      </w:r>
      <w:r w:rsidR="00D0781E" w:rsidRPr="003B00D1">
        <w:rPr>
          <w:rFonts w:ascii="仿宋_GB2312" w:eastAsia="仿宋_GB2312" w:hint="eastAsia"/>
          <w:sz w:val="32"/>
          <w:szCs w:val="32"/>
        </w:rPr>
        <w:t>确认五个主要步骤；</w:t>
      </w:r>
      <w:r w:rsidR="00546533" w:rsidRPr="003B00D1">
        <w:rPr>
          <w:rFonts w:ascii="仿宋_GB2312" w:eastAsia="仿宋_GB2312" w:hint="eastAsia"/>
          <w:sz w:val="32"/>
          <w:szCs w:val="32"/>
        </w:rPr>
        <w:t>在</w:t>
      </w:r>
      <w:r w:rsidR="00D0781E" w:rsidRPr="003B00D1">
        <w:rPr>
          <w:rFonts w:ascii="仿宋_GB2312" w:eastAsia="仿宋_GB2312" w:hint="eastAsia"/>
          <w:sz w:val="32"/>
          <w:szCs w:val="32"/>
        </w:rPr>
        <w:t>验证不满足要求的情况下，</w:t>
      </w:r>
      <w:r w:rsidR="00546533" w:rsidRPr="003B00D1">
        <w:rPr>
          <w:rFonts w:ascii="仿宋_GB2312" w:eastAsia="仿宋_GB2312" w:hint="eastAsia"/>
          <w:sz w:val="32"/>
          <w:szCs w:val="32"/>
        </w:rPr>
        <w:t>触发</w:t>
      </w:r>
      <w:r w:rsidR="002D7196" w:rsidRPr="003B00D1">
        <w:rPr>
          <w:rFonts w:ascii="仿宋_GB2312" w:eastAsia="仿宋_GB2312" w:hint="eastAsia"/>
          <w:sz w:val="32"/>
          <w:szCs w:val="32"/>
        </w:rPr>
        <w:t>修改</w:t>
      </w:r>
      <w:r w:rsidR="00D0781E" w:rsidRPr="003B00D1">
        <w:rPr>
          <w:rFonts w:ascii="仿宋_GB2312" w:eastAsia="仿宋_GB2312" w:hint="eastAsia"/>
          <w:sz w:val="32"/>
          <w:szCs w:val="32"/>
        </w:rPr>
        <w:t>工作；根据</w:t>
      </w:r>
      <w:r w:rsidR="002D7196" w:rsidRPr="003B00D1">
        <w:rPr>
          <w:rFonts w:ascii="仿宋_GB2312" w:eastAsia="仿宋_GB2312" w:hint="eastAsia"/>
          <w:sz w:val="32"/>
          <w:szCs w:val="32"/>
        </w:rPr>
        <w:t>前序已植入产品</w:t>
      </w:r>
      <w:r w:rsidR="00D0781E" w:rsidRPr="003B00D1">
        <w:rPr>
          <w:rFonts w:ascii="仿宋_GB2312" w:eastAsia="仿宋_GB2312" w:hint="eastAsia"/>
          <w:sz w:val="32"/>
          <w:szCs w:val="32"/>
        </w:rPr>
        <w:t>临床随访结果</w:t>
      </w:r>
      <w:r w:rsidR="002D7196" w:rsidRPr="003B00D1">
        <w:rPr>
          <w:rFonts w:ascii="仿宋_GB2312" w:eastAsia="仿宋_GB2312" w:hint="eastAsia"/>
          <w:sz w:val="32"/>
          <w:szCs w:val="32"/>
        </w:rPr>
        <w:t>，</w:t>
      </w:r>
      <w:r w:rsidR="00D0781E" w:rsidRPr="003B00D1">
        <w:rPr>
          <w:rFonts w:ascii="仿宋_GB2312" w:eastAsia="仿宋_GB2312" w:hint="eastAsia"/>
          <w:sz w:val="32"/>
          <w:szCs w:val="32"/>
        </w:rPr>
        <w:t>对后续的实施病</w:t>
      </w:r>
      <w:r w:rsidR="00546533" w:rsidRPr="003B00D1">
        <w:rPr>
          <w:rFonts w:ascii="仿宋_GB2312" w:eastAsia="仿宋_GB2312" w:hint="eastAsia"/>
          <w:sz w:val="32"/>
          <w:szCs w:val="32"/>
        </w:rPr>
        <w:t>例的</w:t>
      </w:r>
      <w:r w:rsidR="005211DA" w:rsidRPr="003B00D1">
        <w:rPr>
          <w:rFonts w:ascii="仿宋_GB2312" w:eastAsia="仿宋_GB2312" w:hint="eastAsia"/>
          <w:sz w:val="32"/>
          <w:szCs w:val="32"/>
        </w:rPr>
        <w:t>产品</w:t>
      </w:r>
      <w:r w:rsidR="00546533" w:rsidRPr="003B00D1">
        <w:rPr>
          <w:rFonts w:ascii="仿宋_GB2312" w:eastAsia="仿宋_GB2312" w:hint="eastAsia"/>
          <w:sz w:val="32"/>
          <w:szCs w:val="32"/>
        </w:rPr>
        <w:t>进行</w:t>
      </w:r>
      <w:r w:rsidR="005211DA" w:rsidRPr="003B00D1">
        <w:rPr>
          <w:rFonts w:ascii="仿宋_GB2312" w:eastAsia="仿宋_GB2312" w:hint="eastAsia"/>
          <w:sz w:val="32"/>
          <w:szCs w:val="32"/>
        </w:rPr>
        <w:t>设计</w:t>
      </w:r>
      <w:r w:rsidR="00D0781E" w:rsidRPr="003B00D1">
        <w:rPr>
          <w:rFonts w:ascii="仿宋_GB2312" w:eastAsia="仿宋_GB2312" w:hint="eastAsia"/>
          <w:sz w:val="32"/>
          <w:szCs w:val="32"/>
        </w:rPr>
        <w:t>更改；设计程序的全部</w:t>
      </w:r>
      <w:r w:rsidR="005211DA" w:rsidRPr="003B00D1">
        <w:rPr>
          <w:rFonts w:ascii="仿宋_GB2312" w:eastAsia="仿宋_GB2312" w:hint="eastAsia"/>
          <w:sz w:val="32"/>
          <w:szCs w:val="32"/>
        </w:rPr>
        <w:t>步骤</w:t>
      </w:r>
      <w:r w:rsidR="00D0781E" w:rsidRPr="003B00D1">
        <w:rPr>
          <w:rFonts w:ascii="仿宋_GB2312" w:eastAsia="仿宋_GB2312" w:hint="eastAsia"/>
          <w:sz w:val="32"/>
          <w:szCs w:val="32"/>
        </w:rPr>
        <w:t>都在评审监督下开展</w:t>
      </w:r>
      <w:r w:rsidR="00A569D7" w:rsidRPr="003B00D1">
        <w:rPr>
          <w:rFonts w:ascii="仿宋_GB2312" w:eastAsia="仿宋_GB2312" w:hint="eastAsia"/>
          <w:sz w:val="32"/>
          <w:szCs w:val="32"/>
        </w:rPr>
        <w:t>；所有流程都需进行记录与留样</w:t>
      </w:r>
      <w:r w:rsidR="00187CFD" w:rsidRPr="003B00D1">
        <w:rPr>
          <w:rFonts w:ascii="仿宋_GB2312" w:eastAsia="仿宋_GB2312" w:hint="eastAsia"/>
          <w:sz w:val="32"/>
          <w:szCs w:val="32"/>
        </w:rPr>
        <w:t>。其中，骨植入物的</w:t>
      </w:r>
      <w:r w:rsidR="005211DA" w:rsidRPr="003B00D1">
        <w:rPr>
          <w:rFonts w:ascii="仿宋_GB2312" w:eastAsia="仿宋_GB2312" w:hint="eastAsia"/>
          <w:sz w:val="32"/>
          <w:szCs w:val="32"/>
        </w:rPr>
        <w:t>“</w:t>
      </w:r>
      <w:r w:rsidR="00187CFD" w:rsidRPr="003B00D1">
        <w:rPr>
          <w:rFonts w:ascii="仿宋_GB2312" w:eastAsia="仿宋_GB2312" w:hint="eastAsia"/>
          <w:sz w:val="32"/>
          <w:szCs w:val="32"/>
        </w:rPr>
        <w:t>输出</w:t>
      </w:r>
      <w:r w:rsidR="005211DA" w:rsidRPr="003B00D1">
        <w:rPr>
          <w:rFonts w:ascii="仿宋_GB2312" w:eastAsia="仿宋_GB2312" w:hint="eastAsia"/>
          <w:sz w:val="32"/>
          <w:szCs w:val="32"/>
        </w:rPr>
        <w:t>”结果将</w:t>
      </w:r>
      <w:r w:rsidR="00187CFD" w:rsidRPr="003B00D1">
        <w:rPr>
          <w:rFonts w:ascii="仿宋_GB2312" w:eastAsia="仿宋_GB2312" w:hint="eastAsia"/>
          <w:sz w:val="32"/>
          <w:szCs w:val="32"/>
        </w:rPr>
        <w:t>触发</w:t>
      </w:r>
      <w:r w:rsidR="005211DA" w:rsidRPr="003B00D1">
        <w:rPr>
          <w:rFonts w:ascii="仿宋_GB2312" w:eastAsia="仿宋_GB2312" w:hint="eastAsia"/>
          <w:sz w:val="32"/>
          <w:szCs w:val="32"/>
        </w:rPr>
        <w:t>配套</w:t>
      </w:r>
      <w:r w:rsidR="00187CFD" w:rsidRPr="003B00D1">
        <w:rPr>
          <w:rFonts w:ascii="仿宋_GB2312" w:eastAsia="仿宋_GB2312" w:hint="eastAsia"/>
          <w:sz w:val="32"/>
          <w:szCs w:val="32"/>
        </w:rPr>
        <w:t>工具的设计程序。</w:t>
      </w:r>
    </w:p>
    <w:p w:rsidR="00502B0C" w:rsidRDefault="00502B0C" w:rsidP="00502B0C">
      <w:pPr>
        <w:ind w:firstLine="480"/>
        <w:rPr>
          <w:rFonts w:ascii="仿宋_GB2312" w:eastAsia="仿宋_GB2312"/>
          <w:sz w:val="32"/>
          <w:szCs w:val="32"/>
        </w:rPr>
      </w:pPr>
      <w:r>
        <w:rPr>
          <w:noProof/>
          <w:szCs w:val="24"/>
        </w:rPr>
        <w:drawing>
          <wp:inline distT="0" distB="0" distL="0" distR="0">
            <wp:extent cx="4320529" cy="2867559"/>
            <wp:effectExtent l="19050" t="0" r="3821" b="0"/>
            <wp:docPr id="2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7"/>
                    <a:stretch>
                      <a:fillRect/>
                    </a:stretch>
                  </pic:blipFill>
                  <pic:spPr>
                    <a:xfrm>
                      <a:off x="0" y="0"/>
                      <a:ext cx="4320529" cy="2867559"/>
                    </a:xfrm>
                    <a:prstGeom prst="rect">
                      <a:avLst/>
                    </a:prstGeom>
                  </pic:spPr>
                </pic:pic>
              </a:graphicData>
            </a:graphic>
          </wp:inline>
        </w:drawing>
      </w:r>
    </w:p>
    <w:p w:rsidR="00502B0C" w:rsidRPr="003B00D1" w:rsidRDefault="00502B0C" w:rsidP="00502B0C">
      <w:pPr>
        <w:ind w:firstLineChars="0" w:firstLine="0"/>
        <w:jc w:val="center"/>
        <w:rPr>
          <w:rFonts w:ascii="仿宋_GB2312" w:eastAsia="仿宋_GB2312"/>
          <w:sz w:val="32"/>
          <w:szCs w:val="32"/>
        </w:rPr>
      </w:pPr>
      <w:r w:rsidRPr="003B00D1">
        <w:rPr>
          <w:rFonts w:ascii="仿宋_GB2312" w:eastAsia="仿宋_GB2312" w:hint="eastAsia"/>
          <w:sz w:val="32"/>
          <w:szCs w:val="32"/>
        </w:rPr>
        <w:t>图1. 个性化匹配骨植入物的设计程序</w:t>
      </w:r>
    </w:p>
    <w:p w:rsidR="00D0781E" w:rsidRDefault="005C26DC" w:rsidP="00502B0C">
      <w:pPr>
        <w:ind w:firstLine="640"/>
        <w:rPr>
          <w:szCs w:val="24"/>
        </w:rPr>
      </w:pPr>
      <w:r w:rsidRPr="003B00D1">
        <w:rPr>
          <w:rFonts w:ascii="仿宋_GB2312" w:eastAsia="仿宋_GB2312" w:hint="eastAsia"/>
          <w:sz w:val="32"/>
          <w:szCs w:val="32"/>
        </w:rPr>
        <w:t>策划步骤主要包括参与人员资质核验、策划立项论证、手术方案规划设计验证要求、产品确认要求等；输入步骤主要包括影像学输入、患骨三维重建、骨植入物设计与分析（包括硬/软组织的固定位置/附着点数量）等；输出步骤主要包括产品三维CAD模型、产品使用说明和终产品检验要求等；验证步骤主要包括背对背盲态设计交叉复验和伴随样品的理化性能测试；确认步骤主要包括终产品与设计结果的吻合</w:t>
      </w:r>
      <w:r w:rsidRPr="003B00D1">
        <w:rPr>
          <w:rFonts w:ascii="仿宋_GB2312" w:eastAsia="仿宋_GB2312" w:hint="eastAsia"/>
          <w:sz w:val="32"/>
          <w:szCs w:val="32"/>
        </w:rPr>
        <w:lastRenderedPageBreak/>
        <w:t>性和灭菌确认等；修改步骤需明确其触发条件和修改工作内容等；更改步骤主要包括临床随访记录、更改建议等；评审步骤需明确评审内容和评审方式；记录与留样步骤需明确记录形式和留样规定。</w:t>
      </w:r>
    </w:p>
    <w:p w:rsidR="0083607B" w:rsidRDefault="00F47F73" w:rsidP="00F47F73">
      <w:pPr>
        <w:ind w:firstLine="640"/>
        <w:rPr>
          <w:szCs w:val="24"/>
        </w:rPr>
      </w:pPr>
      <w:r w:rsidRPr="003B00D1">
        <w:rPr>
          <w:rFonts w:ascii="仿宋_GB2312" w:eastAsia="仿宋_GB2312" w:hint="eastAsia"/>
          <w:sz w:val="32"/>
          <w:szCs w:val="32"/>
        </w:rPr>
        <w:t>各步骤的程序文件应明确该工作的触发条件、必经步骤及结束条件，以及与相邻方面的衔接过渡，并建立流程图（见</w:t>
      </w:r>
      <w:r>
        <w:rPr>
          <w:rFonts w:ascii="仿宋_GB2312" w:eastAsia="仿宋_GB2312" w:hint="eastAsia"/>
          <w:sz w:val="32"/>
          <w:szCs w:val="32"/>
        </w:rPr>
        <w:t>本导则</w:t>
      </w:r>
      <w:r w:rsidRPr="003B00D1">
        <w:rPr>
          <w:rFonts w:ascii="仿宋_GB2312" w:eastAsia="仿宋_GB2312" w:hint="eastAsia"/>
          <w:sz w:val="32"/>
          <w:szCs w:val="32"/>
        </w:rPr>
        <w:t>各附件）。</w:t>
      </w:r>
    </w:p>
    <w:p w:rsidR="00187CFD" w:rsidRPr="00FC3458" w:rsidRDefault="00187CFD" w:rsidP="00187CFD">
      <w:pPr>
        <w:ind w:firstLineChars="0" w:firstLine="0"/>
        <w:rPr>
          <w:rFonts w:ascii="楷体_GB2312" w:eastAsia="楷体_GB2312"/>
          <w:b/>
          <w:sz w:val="32"/>
          <w:szCs w:val="32"/>
        </w:rPr>
      </w:pPr>
      <w:r w:rsidRPr="00FC3458">
        <w:rPr>
          <w:rFonts w:ascii="楷体_GB2312" w:eastAsia="楷体_GB2312" w:hint="eastAsia"/>
          <w:b/>
          <w:sz w:val="32"/>
          <w:szCs w:val="32"/>
        </w:rPr>
        <w:t>（二）个性化匹配</w:t>
      </w:r>
      <w:r w:rsidR="004F1C7C" w:rsidRPr="00FC3458">
        <w:rPr>
          <w:rFonts w:ascii="楷体_GB2312" w:eastAsia="楷体_GB2312" w:hint="eastAsia"/>
          <w:b/>
          <w:sz w:val="32"/>
          <w:szCs w:val="32"/>
        </w:rPr>
        <w:t>骨植入物配套</w:t>
      </w:r>
      <w:r w:rsidRPr="00FC3458">
        <w:rPr>
          <w:rFonts w:ascii="楷体_GB2312" w:eastAsia="楷体_GB2312" w:hint="eastAsia"/>
          <w:b/>
          <w:sz w:val="32"/>
          <w:szCs w:val="32"/>
        </w:rPr>
        <w:t>工具设计程序</w:t>
      </w:r>
    </w:p>
    <w:p w:rsidR="00187CFD" w:rsidRPr="00FC3458" w:rsidRDefault="00187CFD" w:rsidP="00FC3458">
      <w:pPr>
        <w:ind w:firstLine="640"/>
        <w:rPr>
          <w:rFonts w:ascii="仿宋_GB2312" w:eastAsia="仿宋_GB2312"/>
          <w:sz w:val="32"/>
          <w:szCs w:val="32"/>
        </w:rPr>
      </w:pPr>
      <w:r w:rsidRPr="00FC3458">
        <w:rPr>
          <w:rFonts w:ascii="仿宋_GB2312" w:eastAsia="仿宋_GB2312" w:hint="eastAsia"/>
          <w:sz w:val="32"/>
          <w:szCs w:val="32"/>
        </w:rPr>
        <w:t>个性化匹配</w:t>
      </w:r>
      <w:r w:rsidR="00857EA1" w:rsidRPr="00FC3458">
        <w:rPr>
          <w:rFonts w:ascii="仿宋_GB2312" w:eastAsia="仿宋_GB2312" w:hint="eastAsia"/>
          <w:sz w:val="32"/>
          <w:szCs w:val="32"/>
        </w:rPr>
        <w:t>骨植入物配套</w:t>
      </w:r>
      <w:r w:rsidRPr="00FC3458">
        <w:rPr>
          <w:rFonts w:ascii="仿宋_GB2312" w:eastAsia="仿宋_GB2312" w:hint="eastAsia"/>
          <w:sz w:val="32"/>
          <w:szCs w:val="32"/>
        </w:rPr>
        <w:t>工具设计程序如图2所示，</w:t>
      </w:r>
      <w:r w:rsidR="00104367" w:rsidRPr="00FC3458">
        <w:rPr>
          <w:rFonts w:ascii="仿宋_GB2312" w:eastAsia="仿宋_GB2312" w:hint="eastAsia"/>
          <w:sz w:val="32"/>
          <w:szCs w:val="32"/>
        </w:rPr>
        <w:t>其设计程序由骨植入物的输出结果</w:t>
      </w:r>
      <w:r w:rsidRPr="00FC3458">
        <w:rPr>
          <w:rFonts w:ascii="仿宋_GB2312" w:eastAsia="仿宋_GB2312" w:hint="eastAsia"/>
          <w:sz w:val="32"/>
          <w:szCs w:val="32"/>
        </w:rPr>
        <w:t>启动，包括策划、输入、输出、验证和确认五个主要步骤；在验证不满足要求的情况下，触发</w:t>
      </w:r>
      <w:r w:rsidR="00857EA1" w:rsidRPr="00FC3458">
        <w:rPr>
          <w:rFonts w:ascii="仿宋_GB2312" w:eastAsia="仿宋_GB2312" w:hint="eastAsia"/>
          <w:sz w:val="32"/>
          <w:szCs w:val="32"/>
        </w:rPr>
        <w:t>修改</w:t>
      </w:r>
      <w:r w:rsidRPr="00FC3458">
        <w:rPr>
          <w:rFonts w:ascii="仿宋_GB2312" w:eastAsia="仿宋_GB2312" w:hint="eastAsia"/>
          <w:sz w:val="32"/>
          <w:szCs w:val="32"/>
        </w:rPr>
        <w:t>工作；根据</w:t>
      </w:r>
      <w:r w:rsidR="00A16E8A" w:rsidRPr="00FC3458">
        <w:rPr>
          <w:rFonts w:ascii="仿宋_GB2312" w:eastAsia="仿宋_GB2312" w:hint="eastAsia"/>
          <w:sz w:val="32"/>
          <w:szCs w:val="32"/>
        </w:rPr>
        <w:t>前序已完成手术患者的</w:t>
      </w:r>
      <w:r w:rsidRPr="00FC3458">
        <w:rPr>
          <w:rFonts w:ascii="仿宋_GB2312" w:eastAsia="仿宋_GB2312" w:hint="eastAsia"/>
          <w:sz w:val="32"/>
          <w:szCs w:val="32"/>
        </w:rPr>
        <w:t>临床随访结果</w:t>
      </w:r>
      <w:r w:rsidR="00A16E8A" w:rsidRPr="00FC3458">
        <w:rPr>
          <w:rFonts w:ascii="仿宋_GB2312" w:eastAsia="仿宋_GB2312" w:hint="eastAsia"/>
          <w:sz w:val="32"/>
          <w:szCs w:val="32"/>
        </w:rPr>
        <w:t>，</w:t>
      </w:r>
      <w:r w:rsidRPr="00FC3458">
        <w:rPr>
          <w:rFonts w:ascii="仿宋_GB2312" w:eastAsia="仿宋_GB2312" w:hint="eastAsia"/>
          <w:sz w:val="32"/>
          <w:szCs w:val="32"/>
        </w:rPr>
        <w:t>对后续的实施病例的</w:t>
      </w:r>
      <w:r w:rsidR="0051356C" w:rsidRPr="00FC3458">
        <w:rPr>
          <w:rFonts w:ascii="仿宋_GB2312" w:eastAsia="仿宋_GB2312" w:hint="eastAsia"/>
          <w:sz w:val="32"/>
          <w:szCs w:val="32"/>
        </w:rPr>
        <w:t>产品进行设计更改</w:t>
      </w:r>
      <w:r w:rsidRPr="00FC3458">
        <w:rPr>
          <w:rFonts w:ascii="仿宋_GB2312" w:eastAsia="仿宋_GB2312" w:hint="eastAsia"/>
          <w:sz w:val="32"/>
          <w:szCs w:val="32"/>
        </w:rPr>
        <w:t>；设计程序的全部</w:t>
      </w:r>
      <w:r w:rsidR="0051356C" w:rsidRPr="00FC3458">
        <w:rPr>
          <w:rFonts w:ascii="仿宋_GB2312" w:eastAsia="仿宋_GB2312" w:hint="eastAsia"/>
          <w:sz w:val="32"/>
          <w:szCs w:val="32"/>
        </w:rPr>
        <w:t>步骤</w:t>
      </w:r>
      <w:r w:rsidRPr="00FC3458">
        <w:rPr>
          <w:rFonts w:ascii="仿宋_GB2312" w:eastAsia="仿宋_GB2312" w:hint="eastAsia"/>
          <w:sz w:val="32"/>
          <w:szCs w:val="32"/>
        </w:rPr>
        <w:t>都在评审监督下开展；所有流程都需进行记录与留样。各</w:t>
      </w:r>
      <w:r w:rsidR="007E6987" w:rsidRPr="00FC3458">
        <w:rPr>
          <w:rFonts w:ascii="仿宋_GB2312" w:eastAsia="仿宋_GB2312" w:hint="eastAsia"/>
          <w:sz w:val="32"/>
          <w:szCs w:val="32"/>
        </w:rPr>
        <w:t>步骤</w:t>
      </w:r>
      <w:r w:rsidR="00A77C39" w:rsidRPr="00FC3458">
        <w:rPr>
          <w:rFonts w:ascii="仿宋_GB2312" w:eastAsia="仿宋_GB2312" w:hint="eastAsia"/>
          <w:sz w:val="32"/>
          <w:szCs w:val="32"/>
        </w:rPr>
        <w:t>工作内容</w:t>
      </w:r>
      <w:r w:rsidRPr="00FC3458">
        <w:rPr>
          <w:rFonts w:ascii="仿宋_GB2312" w:eastAsia="仿宋_GB2312" w:hint="eastAsia"/>
          <w:sz w:val="32"/>
          <w:szCs w:val="32"/>
        </w:rPr>
        <w:t>与骨植入物设计</w:t>
      </w:r>
      <w:r w:rsidR="007E6987" w:rsidRPr="00FC3458">
        <w:rPr>
          <w:rFonts w:ascii="仿宋_GB2312" w:eastAsia="仿宋_GB2312" w:hint="eastAsia"/>
          <w:sz w:val="32"/>
          <w:szCs w:val="32"/>
        </w:rPr>
        <w:t>程序</w:t>
      </w:r>
      <w:r w:rsidRPr="00FC3458">
        <w:rPr>
          <w:rFonts w:ascii="仿宋_GB2312" w:eastAsia="仿宋_GB2312" w:hint="eastAsia"/>
          <w:sz w:val="32"/>
          <w:szCs w:val="32"/>
        </w:rPr>
        <w:t>类似</w:t>
      </w:r>
      <w:r w:rsidR="00A77C39" w:rsidRPr="00FC3458">
        <w:rPr>
          <w:rFonts w:ascii="仿宋_GB2312" w:eastAsia="仿宋_GB2312" w:hint="eastAsia"/>
          <w:sz w:val="32"/>
          <w:szCs w:val="32"/>
        </w:rPr>
        <w:t>，各步骤的程序文件应明确该工作的触发条件、必经步骤及结束条件，以及与相邻方面的衔接过渡，并建立流程图（见</w:t>
      </w:r>
      <w:r w:rsidR="00F47F73">
        <w:rPr>
          <w:rFonts w:ascii="仿宋_GB2312" w:eastAsia="仿宋_GB2312" w:hint="eastAsia"/>
          <w:sz w:val="32"/>
          <w:szCs w:val="32"/>
        </w:rPr>
        <w:t>本导则</w:t>
      </w:r>
      <w:r w:rsidR="005C26DC" w:rsidRPr="00FC3458">
        <w:rPr>
          <w:rFonts w:ascii="仿宋_GB2312" w:eastAsia="仿宋_GB2312" w:hint="eastAsia"/>
          <w:sz w:val="32"/>
          <w:szCs w:val="32"/>
        </w:rPr>
        <w:t>各</w:t>
      </w:r>
      <w:r w:rsidR="00A77C39" w:rsidRPr="00FC3458">
        <w:rPr>
          <w:rFonts w:ascii="仿宋_GB2312" w:eastAsia="仿宋_GB2312" w:hint="eastAsia"/>
          <w:sz w:val="32"/>
          <w:szCs w:val="32"/>
        </w:rPr>
        <w:t>附件）</w:t>
      </w:r>
      <w:r w:rsidRPr="00FC3458">
        <w:rPr>
          <w:rFonts w:ascii="仿宋_GB2312" w:eastAsia="仿宋_GB2312" w:hint="eastAsia"/>
          <w:sz w:val="32"/>
          <w:szCs w:val="32"/>
        </w:rPr>
        <w:t>。</w:t>
      </w:r>
    </w:p>
    <w:p w:rsidR="0083607B" w:rsidRDefault="00486F53" w:rsidP="0083607B">
      <w:pPr>
        <w:ind w:firstLineChars="0" w:firstLine="0"/>
        <w:jc w:val="center"/>
        <w:rPr>
          <w:szCs w:val="24"/>
        </w:rPr>
      </w:pPr>
      <w:r>
        <w:rPr>
          <w:noProof/>
          <w:szCs w:val="24"/>
        </w:rPr>
        <w:lastRenderedPageBreak/>
        <w:drawing>
          <wp:inline distT="0" distB="0" distL="0" distR="0">
            <wp:extent cx="4619752" cy="2794406"/>
            <wp:effectExtent l="19050" t="0" r="9398" b="0"/>
            <wp:docPr id="10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4"/>
                    <pic:cNvPicPr>
                      <a:picLocks noChangeAspect="1"/>
                    </pic:cNvPicPr>
                  </pic:nvPicPr>
                  <pic:blipFill>
                    <a:blip r:embed="rId8"/>
                    <a:stretch>
                      <a:fillRect/>
                    </a:stretch>
                  </pic:blipFill>
                  <pic:spPr>
                    <a:xfrm>
                      <a:off x="0" y="0"/>
                      <a:ext cx="4627265" cy="2798950"/>
                    </a:xfrm>
                    <a:prstGeom prst="rect">
                      <a:avLst/>
                    </a:prstGeom>
                  </pic:spPr>
                </pic:pic>
              </a:graphicData>
            </a:graphic>
          </wp:inline>
        </w:drawing>
      </w:r>
    </w:p>
    <w:p w:rsidR="0083607B" w:rsidRPr="00FC3458" w:rsidRDefault="0052316F" w:rsidP="0083607B">
      <w:pPr>
        <w:ind w:firstLineChars="0" w:firstLine="0"/>
        <w:jc w:val="center"/>
        <w:rPr>
          <w:rFonts w:ascii="仿宋_GB2312" w:eastAsia="仿宋_GB2312"/>
          <w:sz w:val="32"/>
          <w:szCs w:val="32"/>
        </w:rPr>
      </w:pPr>
      <w:r w:rsidRPr="00FC3458">
        <w:rPr>
          <w:rFonts w:ascii="仿宋_GB2312" w:eastAsia="仿宋_GB2312" w:hint="eastAsia"/>
          <w:sz w:val="32"/>
          <w:szCs w:val="32"/>
        </w:rPr>
        <w:t>图2. 个性化</w:t>
      </w:r>
      <w:r w:rsidR="007E6987" w:rsidRPr="00FC3458">
        <w:rPr>
          <w:rFonts w:ascii="仿宋_GB2312" w:eastAsia="仿宋_GB2312" w:hint="eastAsia"/>
          <w:sz w:val="32"/>
          <w:szCs w:val="32"/>
        </w:rPr>
        <w:t>匹配骨植入物配套工具</w:t>
      </w:r>
      <w:r w:rsidRPr="00FC3458">
        <w:rPr>
          <w:rFonts w:ascii="仿宋_GB2312" w:eastAsia="仿宋_GB2312" w:hint="eastAsia"/>
          <w:sz w:val="32"/>
          <w:szCs w:val="32"/>
        </w:rPr>
        <w:t>设计</w:t>
      </w:r>
      <w:r w:rsidR="007E6987" w:rsidRPr="00FC3458">
        <w:rPr>
          <w:rFonts w:ascii="仿宋_GB2312" w:eastAsia="仿宋_GB2312" w:hint="eastAsia"/>
          <w:sz w:val="32"/>
          <w:szCs w:val="32"/>
        </w:rPr>
        <w:t>程序</w:t>
      </w:r>
    </w:p>
    <w:p w:rsidR="005B34DF" w:rsidRDefault="005B34DF" w:rsidP="0083607B">
      <w:pPr>
        <w:ind w:firstLineChars="0" w:firstLine="0"/>
        <w:jc w:val="center"/>
        <w:rPr>
          <w:szCs w:val="24"/>
        </w:rPr>
      </w:pPr>
    </w:p>
    <w:p w:rsidR="00661013" w:rsidRPr="00FC3458" w:rsidRDefault="008728EC" w:rsidP="005B34DF">
      <w:pPr>
        <w:ind w:firstLineChars="0" w:firstLine="0"/>
        <w:rPr>
          <w:sz w:val="32"/>
          <w:szCs w:val="32"/>
        </w:rPr>
      </w:pPr>
      <w:r w:rsidRPr="00FC3458">
        <w:rPr>
          <w:rFonts w:ascii="黑体" w:eastAsia="黑体" w:hAnsi="黑体" w:hint="eastAsia"/>
          <w:sz w:val="32"/>
          <w:szCs w:val="32"/>
        </w:rPr>
        <w:t>二、策划</w:t>
      </w:r>
    </w:p>
    <w:p w:rsidR="00B55A3F" w:rsidRPr="00FC3458" w:rsidRDefault="00E8460D" w:rsidP="00FC3458">
      <w:pPr>
        <w:ind w:firstLine="640"/>
        <w:rPr>
          <w:rFonts w:ascii="仿宋_GB2312" w:eastAsia="仿宋_GB2312"/>
          <w:sz w:val="32"/>
          <w:szCs w:val="32"/>
        </w:rPr>
      </w:pPr>
      <w:r w:rsidRPr="00FC3458">
        <w:rPr>
          <w:rFonts w:ascii="仿宋_GB2312" w:eastAsia="仿宋_GB2312" w:hint="eastAsia"/>
          <w:sz w:val="32"/>
          <w:szCs w:val="32"/>
        </w:rPr>
        <w:t>对主持和参与</w:t>
      </w:r>
      <w:r w:rsidR="004E78B8" w:rsidRPr="00FC3458">
        <w:rPr>
          <w:rFonts w:ascii="仿宋_GB2312" w:eastAsia="仿宋_GB2312" w:hint="eastAsia"/>
          <w:sz w:val="32"/>
          <w:szCs w:val="32"/>
        </w:rPr>
        <w:t>个性化匹配</w:t>
      </w:r>
      <w:r w:rsidRPr="00FC3458">
        <w:rPr>
          <w:rFonts w:ascii="仿宋_GB2312" w:eastAsia="仿宋_GB2312" w:hint="eastAsia"/>
          <w:sz w:val="32"/>
          <w:szCs w:val="32"/>
        </w:rPr>
        <w:t>骨植入物及其</w:t>
      </w:r>
      <w:r w:rsidR="00B9665E" w:rsidRPr="00FC3458">
        <w:rPr>
          <w:rFonts w:ascii="仿宋_GB2312" w:eastAsia="仿宋_GB2312" w:hint="eastAsia"/>
          <w:sz w:val="32"/>
          <w:szCs w:val="32"/>
        </w:rPr>
        <w:t>配套</w:t>
      </w:r>
      <w:r w:rsidRPr="00FC3458">
        <w:rPr>
          <w:rFonts w:ascii="仿宋_GB2312" w:eastAsia="仿宋_GB2312" w:hint="eastAsia"/>
          <w:sz w:val="32"/>
          <w:szCs w:val="32"/>
        </w:rPr>
        <w:t>工具设计制作的医工双方人员的资质要求：</w:t>
      </w:r>
      <w:r w:rsidR="00174D29" w:rsidRPr="00FC3458">
        <w:rPr>
          <w:rFonts w:ascii="仿宋_GB2312" w:eastAsia="仿宋_GB2312" w:hint="eastAsia"/>
          <w:sz w:val="32"/>
          <w:szCs w:val="32"/>
        </w:rPr>
        <w:t>“医”方应由三甲医院中</w:t>
      </w:r>
      <w:r w:rsidRPr="00FC3458">
        <w:rPr>
          <w:rFonts w:ascii="仿宋_GB2312" w:eastAsia="仿宋_GB2312" w:hint="eastAsia"/>
          <w:sz w:val="32"/>
          <w:szCs w:val="32"/>
        </w:rPr>
        <w:t>具有正高级职称的医生主持</w:t>
      </w:r>
      <w:r w:rsidR="004E78B8" w:rsidRPr="00FC3458">
        <w:rPr>
          <w:rFonts w:ascii="仿宋_GB2312" w:eastAsia="仿宋_GB2312" w:hint="eastAsia"/>
          <w:sz w:val="32"/>
          <w:szCs w:val="32"/>
        </w:rPr>
        <w:t>个性化匹配</w:t>
      </w:r>
      <w:r w:rsidR="00174D29" w:rsidRPr="00FC3458">
        <w:rPr>
          <w:rFonts w:ascii="仿宋_GB2312" w:eastAsia="仿宋_GB2312" w:hint="eastAsia"/>
          <w:sz w:val="32"/>
          <w:szCs w:val="32"/>
        </w:rPr>
        <w:t>骨植入物及其配套</w:t>
      </w:r>
      <w:r w:rsidRPr="00FC3458">
        <w:rPr>
          <w:rFonts w:ascii="仿宋_GB2312" w:eastAsia="仿宋_GB2312" w:hint="eastAsia"/>
          <w:sz w:val="32"/>
          <w:szCs w:val="32"/>
        </w:rPr>
        <w:t>工具的全部流程，</w:t>
      </w:r>
      <w:r w:rsidR="000303F3" w:rsidRPr="00FC3458">
        <w:rPr>
          <w:rFonts w:ascii="仿宋_GB2312" w:eastAsia="仿宋_GB2312" w:hint="eastAsia"/>
          <w:sz w:val="32"/>
          <w:szCs w:val="32"/>
        </w:rPr>
        <w:t>该医生团队应有</w:t>
      </w:r>
      <w:r w:rsidR="00A002D8" w:rsidRPr="00FC3458">
        <w:rPr>
          <w:rFonts w:ascii="仿宋_GB2312" w:eastAsia="仿宋_GB2312" w:hint="eastAsia"/>
          <w:sz w:val="32"/>
          <w:szCs w:val="32"/>
        </w:rPr>
        <w:t>运用传统标准化产品开展</w:t>
      </w:r>
      <w:r w:rsidR="000303F3" w:rsidRPr="00FC3458">
        <w:rPr>
          <w:rFonts w:ascii="仿宋_GB2312" w:eastAsia="仿宋_GB2312" w:hint="eastAsia"/>
          <w:sz w:val="32"/>
          <w:szCs w:val="32"/>
        </w:rPr>
        <w:t>同等病患部位与病情下</w:t>
      </w:r>
      <w:r w:rsidR="00A002D8" w:rsidRPr="00FC3458">
        <w:rPr>
          <w:rFonts w:ascii="仿宋_GB2312" w:eastAsia="仿宋_GB2312" w:hint="eastAsia"/>
          <w:sz w:val="32"/>
          <w:szCs w:val="32"/>
        </w:rPr>
        <w:t>类</w:t>
      </w:r>
      <w:r w:rsidR="000303F3" w:rsidRPr="00FC3458">
        <w:rPr>
          <w:rFonts w:ascii="仿宋_GB2312" w:eastAsia="仿宋_GB2312" w:hint="eastAsia"/>
          <w:sz w:val="32"/>
          <w:szCs w:val="32"/>
        </w:rPr>
        <w:t>似</w:t>
      </w:r>
      <w:r w:rsidR="00A002D8" w:rsidRPr="00FC3458">
        <w:rPr>
          <w:rFonts w:ascii="仿宋_GB2312" w:eastAsia="仿宋_GB2312" w:hint="eastAsia"/>
          <w:sz w:val="32"/>
          <w:szCs w:val="32"/>
        </w:rPr>
        <w:t>手术的既往经验</w:t>
      </w:r>
      <w:r w:rsidR="000303F3" w:rsidRPr="00FC3458">
        <w:rPr>
          <w:rFonts w:ascii="仿宋_GB2312" w:eastAsia="仿宋_GB2312" w:hint="eastAsia"/>
          <w:sz w:val="32"/>
          <w:szCs w:val="32"/>
        </w:rPr>
        <w:t>；</w:t>
      </w:r>
      <w:r w:rsidRPr="00FC3458">
        <w:rPr>
          <w:rFonts w:ascii="仿宋_GB2312" w:eastAsia="仿宋_GB2312" w:hint="eastAsia"/>
          <w:sz w:val="32"/>
          <w:szCs w:val="32"/>
        </w:rPr>
        <w:t>“工”方参与人员需具有</w:t>
      </w:r>
      <w:r w:rsidR="004E78B8" w:rsidRPr="00FC3458">
        <w:rPr>
          <w:rFonts w:ascii="仿宋_GB2312" w:eastAsia="仿宋_GB2312" w:hint="eastAsia"/>
          <w:sz w:val="32"/>
          <w:szCs w:val="32"/>
        </w:rPr>
        <w:t>个性化匹配</w:t>
      </w:r>
      <w:r w:rsidRPr="00FC3458">
        <w:rPr>
          <w:rFonts w:ascii="仿宋_GB2312" w:eastAsia="仿宋_GB2312" w:hint="eastAsia"/>
          <w:sz w:val="32"/>
          <w:szCs w:val="32"/>
        </w:rPr>
        <w:t>骨植入物设计经验或具有3年</w:t>
      </w:r>
      <w:r w:rsidR="00B9665E" w:rsidRPr="00FC3458">
        <w:rPr>
          <w:rFonts w:ascii="仿宋_GB2312" w:eastAsia="仿宋_GB2312" w:hint="eastAsia"/>
          <w:sz w:val="32"/>
          <w:szCs w:val="32"/>
        </w:rPr>
        <w:t>以上</w:t>
      </w:r>
      <w:r w:rsidR="00A002D8" w:rsidRPr="00FC3458">
        <w:rPr>
          <w:rFonts w:ascii="仿宋_GB2312" w:eastAsia="仿宋_GB2312" w:hint="eastAsia"/>
          <w:sz w:val="32"/>
          <w:szCs w:val="32"/>
        </w:rPr>
        <w:t>类似植入术式下</w:t>
      </w:r>
      <w:r w:rsidRPr="00FC3458">
        <w:rPr>
          <w:rFonts w:ascii="仿宋_GB2312" w:eastAsia="仿宋_GB2312" w:hint="eastAsia"/>
          <w:sz w:val="32"/>
          <w:szCs w:val="32"/>
        </w:rPr>
        <w:t>非</w:t>
      </w:r>
      <w:r w:rsidR="004E78B8" w:rsidRPr="00FC3458">
        <w:rPr>
          <w:rFonts w:ascii="仿宋_GB2312" w:eastAsia="仿宋_GB2312" w:hint="eastAsia"/>
          <w:sz w:val="32"/>
          <w:szCs w:val="32"/>
        </w:rPr>
        <w:t>个性化匹配</w:t>
      </w:r>
      <w:r w:rsidRPr="00FC3458">
        <w:rPr>
          <w:rFonts w:ascii="仿宋_GB2312" w:eastAsia="仿宋_GB2312" w:hint="eastAsia"/>
          <w:sz w:val="32"/>
          <w:szCs w:val="32"/>
        </w:rPr>
        <w:t>植入物的设计与开发经历。</w:t>
      </w:r>
    </w:p>
    <w:p w:rsidR="00E8460D" w:rsidRPr="00FC3458" w:rsidRDefault="00B55A3F" w:rsidP="00FC3458">
      <w:pPr>
        <w:ind w:firstLine="640"/>
        <w:rPr>
          <w:rFonts w:ascii="仿宋_GB2312" w:eastAsia="仿宋_GB2312"/>
          <w:sz w:val="32"/>
          <w:szCs w:val="32"/>
        </w:rPr>
      </w:pPr>
      <w:r w:rsidRPr="00FC3458">
        <w:rPr>
          <w:rFonts w:ascii="仿宋_GB2312" w:eastAsia="仿宋_GB2312" w:hint="eastAsia"/>
          <w:sz w:val="32"/>
          <w:szCs w:val="32"/>
        </w:rPr>
        <w:t>策划文件</w:t>
      </w:r>
      <w:r w:rsidR="00D60145" w:rsidRPr="00FC3458">
        <w:rPr>
          <w:rFonts w:ascii="仿宋_GB2312" w:eastAsia="仿宋_GB2312" w:hint="eastAsia"/>
          <w:sz w:val="32"/>
          <w:szCs w:val="32"/>
        </w:rPr>
        <w:t>应</w:t>
      </w:r>
      <w:r w:rsidRPr="00FC3458">
        <w:rPr>
          <w:rFonts w:ascii="仿宋_GB2312" w:eastAsia="仿宋_GB2312" w:hint="eastAsia"/>
          <w:sz w:val="32"/>
          <w:szCs w:val="32"/>
        </w:rPr>
        <w:t>对“医”和“工”的工作内容传接过渡</w:t>
      </w:r>
      <w:r w:rsidR="00D60145" w:rsidRPr="00FC3458">
        <w:rPr>
          <w:rFonts w:ascii="仿宋_GB2312" w:eastAsia="仿宋_GB2312" w:hint="eastAsia"/>
          <w:sz w:val="32"/>
          <w:szCs w:val="32"/>
        </w:rPr>
        <w:t>做出明示</w:t>
      </w:r>
      <w:r w:rsidRPr="00FC3458">
        <w:rPr>
          <w:rFonts w:ascii="仿宋_GB2312" w:eastAsia="仿宋_GB2312" w:hint="eastAsia"/>
          <w:sz w:val="32"/>
          <w:szCs w:val="32"/>
        </w:rPr>
        <w:t>，应有针对性的培训及周期性考核</w:t>
      </w:r>
      <w:r w:rsidR="00D60145" w:rsidRPr="00FC3458">
        <w:rPr>
          <w:rFonts w:ascii="仿宋_GB2312" w:eastAsia="仿宋_GB2312" w:hint="eastAsia"/>
          <w:sz w:val="32"/>
          <w:szCs w:val="32"/>
        </w:rPr>
        <w:t>计划</w:t>
      </w:r>
      <w:r w:rsidRPr="00FC3458">
        <w:rPr>
          <w:rFonts w:ascii="仿宋_GB2312" w:eastAsia="仿宋_GB2312" w:hint="eastAsia"/>
          <w:sz w:val="32"/>
          <w:szCs w:val="32"/>
        </w:rPr>
        <w:t>，</w:t>
      </w:r>
      <w:r w:rsidR="00D60145" w:rsidRPr="00FC3458">
        <w:rPr>
          <w:rFonts w:ascii="仿宋_GB2312" w:eastAsia="仿宋_GB2312" w:hint="eastAsia"/>
          <w:sz w:val="32"/>
          <w:szCs w:val="32"/>
        </w:rPr>
        <w:t>可考虑</w:t>
      </w:r>
      <w:r w:rsidRPr="00FC3458">
        <w:rPr>
          <w:rFonts w:ascii="仿宋_GB2312" w:eastAsia="仿宋_GB2312" w:hint="eastAsia"/>
          <w:sz w:val="32"/>
          <w:szCs w:val="32"/>
        </w:rPr>
        <w:t>运用虚构的测试模块，对医工的输入、输出及评审</w:t>
      </w:r>
      <w:r w:rsidR="00D60145" w:rsidRPr="00FC3458">
        <w:rPr>
          <w:rFonts w:ascii="仿宋_GB2312" w:eastAsia="仿宋_GB2312" w:hint="eastAsia"/>
          <w:sz w:val="32"/>
          <w:szCs w:val="32"/>
        </w:rPr>
        <w:t>等</w:t>
      </w:r>
      <w:r w:rsidRPr="00FC3458">
        <w:rPr>
          <w:rFonts w:ascii="仿宋_GB2312" w:eastAsia="仿宋_GB2312" w:hint="eastAsia"/>
          <w:sz w:val="32"/>
          <w:szCs w:val="32"/>
        </w:rPr>
        <w:t>能力进行模拟测评。</w:t>
      </w:r>
    </w:p>
    <w:p w:rsidR="00E53E77" w:rsidRPr="00FC3458" w:rsidRDefault="00385F2D" w:rsidP="00FC3458">
      <w:pPr>
        <w:ind w:firstLine="640"/>
        <w:rPr>
          <w:rFonts w:ascii="仿宋_GB2312" w:eastAsia="仿宋_GB2312"/>
          <w:sz w:val="32"/>
          <w:szCs w:val="32"/>
        </w:rPr>
      </w:pPr>
      <w:r w:rsidRPr="00FC3458">
        <w:rPr>
          <w:rFonts w:ascii="仿宋_GB2312" w:eastAsia="仿宋_GB2312" w:hint="eastAsia"/>
          <w:sz w:val="32"/>
          <w:szCs w:val="32"/>
        </w:rPr>
        <w:lastRenderedPageBreak/>
        <w:t>策划文件的文本内容格式应事先确立标准化格式，至少包括依解剖部位细分的产品设计立项文件和确认文件，立项文件至少包括个性化骨植入物治疗的必要性论证、个性化骨植入物治疗的可行性论证</w:t>
      </w:r>
      <w:r w:rsidRPr="00FC3458">
        <w:rPr>
          <w:rFonts w:ascii="仿宋_GB2312" w:eastAsia="仿宋_GB2312" w:hAnsiTheme="minorEastAsia" w:hint="eastAsia"/>
          <w:sz w:val="32"/>
          <w:szCs w:val="32"/>
        </w:rPr>
        <w:t>。</w:t>
      </w:r>
      <w:r w:rsidRPr="00FC3458">
        <w:rPr>
          <w:rFonts w:ascii="仿宋_GB2312" w:eastAsia="仿宋_GB2312" w:hint="eastAsia"/>
          <w:sz w:val="32"/>
          <w:szCs w:val="32"/>
        </w:rPr>
        <w:t>针对每一名病患的每一件产品即为一项个性化匹配项目，故格式化文本应覆盖所有可能的解剖细分区域。</w:t>
      </w:r>
    </w:p>
    <w:p w:rsidR="008728EC" w:rsidRPr="00FC3458" w:rsidRDefault="00F25F60" w:rsidP="00747E65">
      <w:pPr>
        <w:ind w:firstLineChars="0" w:firstLine="0"/>
        <w:rPr>
          <w:rFonts w:ascii="楷体_GB2312" w:eastAsia="楷体_GB2312"/>
          <w:b/>
          <w:sz w:val="32"/>
          <w:szCs w:val="32"/>
        </w:rPr>
      </w:pPr>
      <w:r w:rsidRPr="00FC3458">
        <w:rPr>
          <w:rFonts w:ascii="楷体_GB2312" w:eastAsia="楷体_GB2312" w:hint="eastAsia"/>
          <w:b/>
          <w:sz w:val="32"/>
          <w:szCs w:val="32"/>
        </w:rPr>
        <w:t>（一）</w:t>
      </w:r>
      <w:r w:rsidR="004E78B8" w:rsidRPr="00FC3458">
        <w:rPr>
          <w:rFonts w:ascii="楷体_GB2312" w:eastAsia="楷体_GB2312" w:hint="eastAsia"/>
          <w:b/>
          <w:sz w:val="32"/>
          <w:szCs w:val="32"/>
        </w:rPr>
        <w:t>个性化匹配</w:t>
      </w:r>
      <w:r w:rsidR="00385F2D" w:rsidRPr="00FC3458">
        <w:rPr>
          <w:rFonts w:ascii="楷体_GB2312" w:eastAsia="楷体_GB2312" w:hint="eastAsia"/>
          <w:b/>
          <w:sz w:val="32"/>
          <w:szCs w:val="32"/>
        </w:rPr>
        <w:t>骨植入物的策划</w:t>
      </w:r>
    </w:p>
    <w:p w:rsidR="00845354" w:rsidRPr="00FC3458" w:rsidRDefault="00385F2D" w:rsidP="00FC3458">
      <w:pPr>
        <w:ind w:firstLine="640"/>
        <w:rPr>
          <w:rFonts w:ascii="仿宋_GB2312" w:eastAsia="仿宋_GB2312"/>
          <w:sz w:val="32"/>
          <w:szCs w:val="32"/>
        </w:rPr>
      </w:pPr>
      <w:r w:rsidRPr="00FC3458">
        <w:rPr>
          <w:rFonts w:ascii="仿宋_GB2312" w:eastAsia="仿宋_GB2312" w:hint="eastAsia"/>
          <w:sz w:val="32"/>
          <w:szCs w:val="32"/>
        </w:rPr>
        <w:t>个性化匹配骨植入物的立项论证内容需包括个性化骨植入物治疗的必要性论证，所拟采用治疗方案是否有已注册的非个性化产品可用，是否通过个性化骨植入物可以显著提高医疗效果，应当通过对比现有非个性化匹配产品与个性化匹配产品的优点和局</w:t>
      </w:r>
      <w:r w:rsidR="00AF7544" w:rsidRPr="00FC3458">
        <w:rPr>
          <w:rFonts w:ascii="仿宋_GB2312" w:eastAsia="仿宋_GB2312" w:hint="eastAsia"/>
          <w:sz w:val="32"/>
          <w:szCs w:val="32"/>
        </w:rPr>
        <w:t>限性来论证个性化匹配设计的必</w:t>
      </w:r>
      <w:r w:rsidR="00631C2E" w:rsidRPr="00FC3458">
        <w:rPr>
          <w:rFonts w:ascii="仿宋_GB2312" w:eastAsia="仿宋_GB2312" w:hint="eastAsia"/>
          <w:sz w:val="32"/>
          <w:szCs w:val="32"/>
        </w:rPr>
        <w:t>要性。</w:t>
      </w:r>
      <w:r w:rsidR="00FA33D5" w:rsidRPr="00FC3458">
        <w:rPr>
          <w:rFonts w:ascii="仿宋_GB2312" w:eastAsia="仿宋_GB2312" w:hint="eastAsia"/>
          <w:sz w:val="32"/>
          <w:szCs w:val="32"/>
        </w:rPr>
        <w:t>相较于常规产品，</w:t>
      </w:r>
      <w:r w:rsidR="00631C2E" w:rsidRPr="00FC3458">
        <w:rPr>
          <w:rFonts w:ascii="仿宋_GB2312" w:eastAsia="仿宋_GB2312" w:hint="eastAsia"/>
          <w:sz w:val="32"/>
          <w:szCs w:val="32"/>
        </w:rPr>
        <w:t>个性化产品</w:t>
      </w:r>
      <w:r w:rsidR="00AF7544" w:rsidRPr="00FC3458">
        <w:rPr>
          <w:rFonts w:ascii="仿宋_GB2312" w:eastAsia="仿宋_GB2312" w:hint="eastAsia"/>
          <w:sz w:val="32"/>
          <w:szCs w:val="32"/>
        </w:rPr>
        <w:t>带有风险不确定性</w:t>
      </w:r>
      <w:r w:rsidR="00FA33D5" w:rsidRPr="00FC3458">
        <w:rPr>
          <w:rFonts w:ascii="仿宋_GB2312" w:eastAsia="仿宋_GB2312" w:hint="eastAsia"/>
          <w:sz w:val="32"/>
          <w:szCs w:val="32"/>
        </w:rPr>
        <w:t>，应</w:t>
      </w:r>
      <w:r w:rsidR="007D6B16" w:rsidRPr="00FC3458">
        <w:rPr>
          <w:rFonts w:ascii="仿宋_GB2312" w:eastAsia="仿宋_GB2312" w:hint="eastAsia"/>
          <w:sz w:val="32"/>
          <w:szCs w:val="32"/>
        </w:rPr>
        <w:t>注意</w:t>
      </w:r>
      <w:r w:rsidR="00FA33D5" w:rsidRPr="00FC3458">
        <w:rPr>
          <w:rFonts w:ascii="仿宋_GB2312" w:eastAsia="仿宋_GB2312" w:hint="eastAsia"/>
          <w:sz w:val="32"/>
          <w:szCs w:val="32"/>
        </w:rPr>
        <w:t>避免滥用</w:t>
      </w:r>
      <w:r w:rsidRPr="00FC3458">
        <w:rPr>
          <w:rFonts w:ascii="仿宋_GB2312" w:eastAsia="仿宋_GB2312" w:hint="eastAsia"/>
          <w:sz w:val="32"/>
          <w:szCs w:val="32"/>
        </w:rPr>
        <w:t>。</w:t>
      </w:r>
    </w:p>
    <w:p w:rsidR="00845354" w:rsidRPr="0061662C" w:rsidRDefault="00385F2D" w:rsidP="00FC3458">
      <w:pPr>
        <w:ind w:firstLine="640"/>
        <w:rPr>
          <w:szCs w:val="24"/>
        </w:rPr>
      </w:pPr>
      <w:r w:rsidRPr="00FC3458">
        <w:rPr>
          <w:rFonts w:ascii="仿宋_GB2312" w:eastAsia="仿宋_GB2312" w:hint="eastAsia"/>
          <w:sz w:val="32"/>
          <w:szCs w:val="32"/>
        </w:rPr>
        <w:t>个性化匹配骨植入物的立项论证需包括个性化骨植入物治疗的可行性论证，所拟采用的治疗方案和个性化骨植入物在材料性能、力学性能、特征结构的可制造性，明确医生可接受功能与工程师可以实现能力和可用资源是否匹配；工程上能否在限定时间内提供</w:t>
      </w:r>
      <w:r w:rsidR="00631C2E" w:rsidRPr="00FC3458">
        <w:rPr>
          <w:rFonts w:ascii="仿宋_GB2312" w:eastAsia="仿宋_GB2312" w:hint="eastAsia"/>
          <w:sz w:val="32"/>
          <w:szCs w:val="32"/>
        </w:rPr>
        <w:t>质量</w:t>
      </w:r>
      <w:r w:rsidRPr="00FC3458">
        <w:rPr>
          <w:rFonts w:ascii="仿宋_GB2312" w:eastAsia="仿宋_GB2312" w:hint="eastAsia"/>
          <w:sz w:val="32"/>
          <w:szCs w:val="32"/>
        </w:rPr>
        <w:t>合格的个性化产品；个性化产品在价格上患者是否可以承受</w:t>
      </w:r>
      <w:r w:rsidR="00631C2E" w:rsidRPr="00FC3458">
        <w:rPr>
          <w:rFonts w:ascii="仿宋_GB2312" w:eastAsia="仿宋_GB2312" w:hint="eastAsia"/>
          <w:sz w:val="32"/>
          <w:szCs w:val="32"/>
        </w:rPr>
        <w:t>，等等</w:t>
      </w:r>
      <w:r w:rsidRPr="00FC3458">
        <w:rPr>
          <w:rFonts w:ascii="仿宋_GB2312" w:eastAsia="仿宋_GB2312" w:hint="eastAsia"/>
          <w:sz w:val="32"/>
          <w:szCs w:val="32"/>
        </w:rPr>
        <w:t>。</w:t>
      </w:r>
    </w:p>
    <w:p w:rsidR="00E53E77" w:rsidRPr="004F0F4D" w:rsidRDefault="0083607B" w:rsidP="00747E65">
      <w:pPr>
        <w:ind w:firstLineChars="0" w:firstLine="0"/>
        <w:rPr>
          <w:rFonts w:ascii="仿宋_GB2312" w:eastAsia="仿宋_GB2312"/>
          <w:b/>
          <w:sz w:val="32"/>
          <w:szCs w:val="32"/>
        </w:rPr>
      </w:pPr>
      <w:r w:rsidRPr="004F0F4D">
        <w:rPr>
          <w:rFonts w:ascii="仿宋_GB2312" w:eastAsia="仿宋_GB2312" w:hint="eastAsia"/>
          <w:b/>
          <w:sz w:val="32"/>
          <w:szCs w:val="32"/>
        </w:rPr>
        <w:t>1. 医方职责</w:t>
      </w:r>
    </w:p>
    <w:p w:rsidR="0083607B" w:rsidRPr="004F0F4D" w:rsidRDefault="00A501D2" w:rsidP="0083607B">
      <w:pPr>
        <w:ind w:firstLineChars="0" w:firstLine="420"/>
        <w:rPr>
          <w:rFonts w:ascii="仿宋_GB2312" w:eastAsia="仿宋_GB2312"/>
          <w:sz w:val="32"/>
          <w:szCs w:val="32"/>
        </w:rPr>
      </w:pPr>
      <w:r w:rsidRPr="004F0F4D">
        <w:rPr>
          <w:rFonts w:ascii="仿宋_GB2312" w:eastAsia="仿宋_GB2312" w:hint="eastAsia"/>
          <w:sz w:val="32"/>
          <w:szCs w:val="32"/>
        </w:rPr>
        <w:lastRenderedPageBreak/>
        <w:t>（1）</w:t>
      </w:r>
      <w:r w:rsidR="007D6B16" w:rsidRPr="004F0F4D">
        <w:rPr>
          <w:rFonts w:ascii="仿宋_GB2312" w:eastAsia="仿宋_GB2312" w:hint="eastAsia"/>
          <w:sz w:val="32"/>
          <w:szCs w:val="32"/>
        </w:rPr>
        <w:t>个性化</w:t>
      </w:r>
      <w:r w:rsidR="00CE19CD" w:rsidRPr="004F0F4D">
        <w:rPr>
          <w:rFonts w:ascii="仿宋_GB2312" w:eastAsia="仿宋_GB2312" w:hint="eastAsia"/>
          <w:sz w:val="32"/>
          <w:szCs w:val="32"/>
        </w:rPr>
        <w:t>匹配</w:t>
      </w:r>
      <w:r w:rsidR="00F66A27" w:rsidRPr="004F0F4D">
        <w:rPr>
          <w:rFonts w:ascii="仿宋_GB2312" w:eastAsia="仿宋_GB2312" w:hint="eastAsia"/>
          <w:sz w:val="32"/>
          <w:szCs w:val="32"/>
        </w:rPr>
        <w:t>植入产品的</w:t>
      </w:r>
      <w:r w:rsidR="00385F2D" w:rsidRPr="004F0F4D">
        <w:rPr>
          <w:rFonts w:ascii="仿宋_GB2312" w:eastAsia="仿宋_GB2312" w:hint="eastAsia"/>
          <w:sz w:val="32"/>
          <w:szCs w:val="32"/>
        </w:rPr>
        <w:t>策划过程中</w:t>
      </w:r>
      <w:r w:rsidR="007D6B16" w:rsidRPr="004F0F4D">
        <w:rPr>
          <w:rFonts w:ascii="仿宋_GB2312" w:eastAsia="仿宋_GB2312" w:hint="eastAsia"/>
          <w:sz w:val="32"/>
          <w:szCs w:val="32"/>
        </w:rPr>
        <w:t>，</w:t>
      </w:r>
      <w:r w:rsidR="00385F2D" w:rsidRPr="004F0F4D">
        <w:rPr>
          <w:rFonts w:ascii="仿宋_GB2312" w:eastAsia="仿宋_GB2312" w:hint="eastAsia"/>
          <w:sz w:val="32"/>
          <w:szCs w:val="32"/>
        </w:rPr>
        <w:t>医生以及医生所在单位主体应该</w:t>
      </w:r>
      <w:r w:rsidR="007D6B16" w:rsidRPr="004F0F4D">
        <w:rPr>
          <w:rFonts w:ascii="仿宋_GB2312" w:eastAsia="仿宋_GB2312" w:hint="eastAsia"/>
          <w:sz w:val="32"/>
          <w:szCs w:val="32"/>
        </w:rPr>
        <w:t>具有</w:t>
      </w:r>
      <w:r w:rsidR="00385F2D" w:rsidRPr="004F0F4D">
        <w:rPr>
          <w:rFonts w:ascii="仿宋_GB2312" w:eastAsia="仿宋_GB2312" w:hint="eastAsia"/>
          <w:sz w:val="32"/>
          <w:szCs w:val="32"/>
        </w:rPr>
        <w:t>具体个性化定</w:t>
      </w:r>
      <w:r w:rsidR="00CE19CD" w:rsidRPr="004F0F4D">
        <w:rPr>
          <w:rFonts w:ascii="仿宋_GB2312" w:eastAsia="仿宋_GB2312" w:hint="eastAsia"/>
          <w:sz w:val="32"/>
          <w:szCs w:val="32"/>
        </w:rPr>
        <w:t>制的能力与经验，多数骨科植入物为永久植入式，因此在策划个性化匹配</w:t>
      </w:r>
      <w:r w:rsidR="00385F2D" w:rsidRPr="004F0F4D">
        <w:rPr>
          <w:rFonts w:ascii="仿宋_GB2312" w:eastAsia="仿宋_GB2312" w:hint="eastAsia"/>
          <w:sz w:val="32"/>
          <w:szCs w:val="32"/>
        </w:rPr>
        <w:t>产品时</w:t>
      </w:r>
      <w:r w:rsidR="00CE19CD" w:rsidRPr="004F0F4D">
        <w:rPr>
          <w:rFonts w:ascii="仿宋_GB2312" w:eastAsia="仿宋_GB2312" w:hint="eastAsia"/>
          <w:sz w:val="32"/>
          <w:szCs w:val="32"/>
        </w:rPr>
        <w:t>，</w:t>
      </w:r>
      <w:r w:rsidR="0035355E" w:rsidRPr="004F0F4D">
        <w:rPr>
          <w:rFonts w:ascii="仿宋_GB2312" w:eastAsia="仿宋_GB2312" w:hint="eastAsia"/>
          <w:sz w:val="32"/>
          <w:szCs w:val="32"/>
        </w:rPr>
        <w:t>主刀</w:t>
      </w:r>
      <w:r w:rsidR="00385F2D" w:rsidRPr="004F0F4D">
        <w:rPr>
          <w:rFonts w:ascii="仿宋_GB2312" w:eastAsia="仿宋_GB2312" w:hint="eastAsia"/>
          <w:sz w:val="32"/>
          <w:szCs w:val="32"/>
        </w:rPr>
        <w:t>医生要</w:t>
      </w:r>
      <w:r w:rsidR="004470BF" w:rsidRPr="004F0F4D">
        <w:rPr>
          <w:rFonts w:ascii="仿宋_GB2312" w:eastAsia="仿宋_GB2312" w:hint="eastAsia"/>
          <w:sz w:val="32"/>
          <w:szCs w:val="32"/>
        </w:rPr>
        <w:t>对类似治疗经验进行</w:t>
      </w:r>
      <w:r w:rsidR="00CE19CD" w:rsidRPr="004F0F4D">
        <w:rPr>
          <w:rFonts w:ascii="仿宋_GB2312" w:eastAsia="仿宋_GB2312" w:hint="eastAsia"/>
          <w:sz w:val="32"/>
          <w:szCs w:val="32"/>
        </w:rPr>
        <w:t>临床评价，</w:t>
      </w:r>
      <w:r w:rsidR="00385F2D" w:rsidRPr="004F0F4D">
        <w:rPr>
          <w:rFonts w:ascii="仿宋_GB2312" w:eastAsia="仿宋_GB2312" w:hint="eastAsia"/>
          <w:sz w:val="32"/>
          <w:szCs w:val="32"/>
        </w:rPr>
        <w:t>提出理论依据，证实</w:t>
      </w:r>
      <w:r w:rsidR="004470BF" w:rsidRPr="004F0F4D">
        <w:rPr>
          <w:rFonts w:ascii="仿宋_GB2312" w:eastAsia="仿宋_GB2312" w:hint="eastAsia"/>
          <w:sz w:val="32"/>
          <w:szCs w:val="32"/>
        </w:rPr>
        <w:t>拟</w:t>
      </w:r>
      <w:r w:rsidR="00385F2D" w:rsidRPr="004F0F4D">
        <w:rPr>
          <w:rFonts w:ascii="仿宋_GB2312" w:eastAsia="仿宋_GB2312" w:hint="eastAsia"/>
          <w:sz w:val="32"/>
          <w:szCs w:val="32"/>
        </w:rPr>
        <w:t>实施</w:t>
      </w:r>
      <w:r w:rsidR="0083607B" w:rsidRPr="004F0F4D">
        <w:rPr>
          <w:rFonts w:ascii="仿宋_GB2312" w:eastAsia="仿宋_GB2312" w:hint="eastAsia"/>
          <w:sz w:val="32"/>
          <w:szCs w:val="32"/>
        </w:rPr>
        <w:t>的个性化</w:t>
      </w:r>
      <w:r w:rsidR="00385F2D" w:rsidRPr="004F0F4D">
        <w:rPr>
          <w:rFonts w:ascii="仿宋_GB2312" w:eastAsia="仿宋_GB2312" w:hint="eastAsia"/>
          <w:sz w:val="32"/>
          <w:szCs w:val="32"/>
        </w:rPr>
        <w:t>治疗方案的</w:t>
      </w:r>
      <w:r w:rsidR="0083607B" w:rsidRPr="004F0F4D">
        <w:rPr>
          <w:rFonts w:ascii="仿宋_GB2312" w:eastAsia="仿宋_GB2312" w:hint="eastAsia"/>
          <w:sz w:val="32"/>
          <w:szCs w:val="32"/>
        </w:rPr>
        <w:t>的必要性和可行性</w:t>
      </w:r>
      <w:r w:rsidR="00F66A27" w:rsidRPr="004F0F4D">
        <w:rPr>
          <w:rFonts w:ascii="仿宋_GB2312" w:eastAsia="仿宋_GB2312" w:hint="eastAsia"/>
          <w:sz w:val="32"/>
          <w:szCs w:val="32"/>
        </w:rPr>
        <w:t>。</w:t>
      </w:r>
    </w:p>
    <w:p w:rsidR="0083607B" w:rsidRPr="004F0F4D" w:rsidRDefault="00A501D2" w:rsidP="0083607B">
      <w:pPr>
        <w:ind w:firstLineChars="0" w:firstLine="420"/>
        <w:rPr>
          <w:rFonts w:ascii="仿宋_GB2312" w:eastAsia="仿宋_GB2312"/>
          <w:sz w:val="32"/>
          <w:szCs w:val="32"/>
        </w:rPr>
      </w:pPr>
      <w:r w:rsidRPr="004F0F4D">
        <w:rPr>
          <w:rFonts w:ascii="仿宋_GB2312" w:eastAsia="仿宋_GB2312" w:hint="eastAsia"/>
          <w:sz w:val="32"/>
          <w:szCs w:val="32"/>
        </w:rPr>
        <w:t>（2）</w:t>
      </w:r>
      <w:r w:rsidR="0083607B" w:rsidRPr="004F0F4D">
        <w:rPr>
          <w:rFonts w:ascii="仿宋_GB2312" w:eastAsia="仿宋_GB2312" w:hint="eastAsia"/>
          <w:sz w:val="32"/>
          <w:szCs w:val="32"/>
        </w:rPr>
        <w:t>策划立项文件中需提出治疗目标，论述患者的</w:t>
      </w:r>
      <w:r w:rsidR="00A223B1" w:rsidRPr="004F0F4D">
        <w:rPr>
          <w:rFonts w:ascii="仿宋_GB2312" w:eastAsia="仿宋_GB2312" w:hint="eastAsia"/>
          <w:sz w:val="32"/>
          <w:szCs w:val="32"/>
        </w:rPr>
        <w:t>整体情况，目标区域的解剖特点，相邻区域的解剖、生物力学参数，并对</w:t>
      </w:r>
      <w:r w:rsidR="0083607B" w:rsidRPr="004F0F4D">
        <w:rPr>
          <w:rFonts w:ascii="仿宋_GB2312" w:eastAsia="仿宋_GB2312" w:hint="eastAsia"/>
          <w:sz w:val="32"/>
          <w:szCs w:val="32"/>
        </w:rPr>
        <w:t>可能考虑到的健侧/对侧的因素</w:t>
      </w:r>
      <w:r w:rsidR="00A223B1" w:rsidRPr="004F0F4D">
        <w:rPr>
          <w:rFonts w:ascii="仿宋_GB2312" w:eastAsia="仿宋_GB2312" w:hint="eastAsia"/>
          <w:sz w:val="32"/>
          <w:szCs w:val="32"/>
        </w:rPr>
        <w:t>进行充分陈述。</w:t>
      </w:r>
      <w:r w:rsidR="0083607B" w:rsidRPr="004F0F4D">
        <w:rPr>
          <w:rFonts w:ascii="仿宋_GB2312" w:eastAsia="仿宋_GB2312" w:hint="eastAsia"/>
          <w:sz w:val="32"/>
          <w:szCs w:val="32"/>
        </w:rPr>
        <w:t>在假体设计过程中</w:t>
      </w:r>
      <w:r w:rsidR="00A223B1" w:rsidRPr="004F0F4D">
        <w:rPr>
          <w:rFonts w:ascii="仿宋_GB2312" w:eastAsia="仿宋_GB2312" w:hint="eastAsia"/>
          <w:sz w:val="32"/>
          <w:szCs w:val="32"/>
        </w:rPr>
        <w:t>应</w:t>
      </w:r>
      <w:r w:rsidR="000C25B4" w:rsidRPr="004F0F4D">
        <w:rPr>
          <w:rFonts w:ascii="仿宋_GB2312" w:eastAsia="仿宋_GB2312" w:hint="eastAsia"/>
          <w:sz w:val="32"/>
          <w:szCs w:val="32"/>
        </w:rPr>
        <w:t>注意，</w:t>
      </w:r>
      <w:r w:rsidR="0083607B" w:rsidRPr="004F0F4D">
        <w:rPr>
          <w:rFonts w:ascii="仿宋_GB2312" w:eastAsia="仿宋_GB2312" w:hint="eastAsia"/>
          <w:sz w:val="32"/>
          <w:szCs w:val="32"/>
        </w:rPr>
        <w:t>医生考虑的综合问题</w:t>
      </w:r>
      <w:r w:rsidR="00A223B1" w:rsidRPr="004F0F4D">
        <w:rPr>
          <w:rFonts w:ascii="仿宋_GB2312" w:eastAsia="仿宋_GB2312" w:hint="eastAsia"/>
          <w:sz w:val="32"/>
          <w:szCs w:val="32"/>
        </w:rPr>
        <w:t>与</w:t>
      </w:r>
      <w:r w:rsidR="0083607B" w:rsidRPr="004F0F4D">
        <w:rPr>
          <w:rFonts w:ascii="仿宋_GB2312" w:eastAsia="仿宋_GB2312" w:hint="eastAsia"/>
          <w:sz w:val="32"/>
          <w:szCs w:val="32"/>
        </w:rPr>
        <w:t>工程人员关注的局部设计</w:t>
      </w:r>
      <w:r w:rsidR="00526A68" w:rsidRPr="004F0F4D">
        <w:rPr>
          <w:rFonts w:ascii="仿宋_GB2312" w:eastAsia="仿宋_GB2312" w:hint="eastAsia"/>
          <w:sz w:val="32"/>
          <w:szCs w:val="32"/>
        </w:rPr>
        <w:t>常常</w:t>
      </w:r>
      <w:r w:rsidR="0083607B" w:rsidRPr="004F0F4D">
        <w:rPr>
          <w:rFonts w:ascii="仿宋_GB2312" w:eastAsia="仿宋_GB2312" w:hint="eastAsia"/>
          <w:sz w:val="32"/>
          <w:szCs w:val="32"/>
        </w:rPr>
        <w:t>存在偏差。</w:t>
      </w:r>
    </w:p>
    <w:p w:rsidR="0083607B" w:rsidRPr="004F0F4D" w:rsidRDefault="00A501D2" w:rsidP="0083607B">
      <w:pPr>
        <w:ind w:firstLineChars="0" w:firstLine="420"/>
        <w:rPr>
          <w:rFonts w:ascii="仿宋_GB2312" w:eastAsia="仿宋_GB2312"/>
          <w:sz w:val="32"/>
          <w:szCs w:val="32"/>
        </w:rPr>
      </w:pPr>
      <w:r w:rsidRPr="004F0F4D">
        <w:rPr>
          <w:rFonts w:ascii="仿宋_GB2312" w:eastAsia="仿宋_GB2312" w:hint="eastAsia"/>
          <w:sz w:val="32"/>
          <w:szCs w:val="32"/>
        </w:rPr>
        <w:t>（3）</w:t>
      </w:r>
      <w:r w:rsidR="0083607B" w:rsidRPr="004F0F4D">
        <w:rPr>
          <w:rFonts w:ascii="仿宋_GB2312" w:eastAsia="仿宋_GB2312" w:hint="eastAsia"/>
          <w:sz w:val="32"/>
          <w:szCs w:val="32"/>
        </w:rPr>
        <w:t>策划立项文件中需提出植入物设计需要考虑的要求，包含质量、性能、材料、尺寸、安装定位方式等。</w:t>
      </w:r>
    </w:p>
    <w:p w:rsidR="0083607B" w:rsidRPr="004F0F4D" w:rsidRDefault="00A501D2" w:rsidP="0083607B">
      <w:pPr>
        <w:ind w:firstLineChars="0" w:firstLine="420"/>
        <w:rPr>
          <w:rFonts w:ascii="仿宋_GB2312" w:eastAsia="仿宋_GB2312"/>
          <w:sz w:val="32"/>
          <w:szCs w:val="32"/>
        </w:rPr>
      </w:pPr>
      <w:r w:rsidRPr="004F0F4D">
        <w:rPr>
          <w:rFonts w:ascii="仿宋_GB2312" w:eastAsia="仿宋_GB2312" w:hint="eastAsia"/>
          <w:sz w:val="32"/>
          <w:szCs w:val="32"/>
        </w:rPr>
        <w:t>（4）</w:t>
      </w:r>
      <w:r w:rsidR="0061662C" w:rsidRPr="004F0F4D">
        <w:rPr>
          <w:rFonts w:ascii="仿宋_GB2312" w:eastAsia="仿宋_GB2312" w:hint="eastAsia"/>
          <w:sz w:val="32"/>
          <w:szCs w:val="32"/>
        </w:rPr>
        <w:t>策划立项文件中需明确手术方案规划，特别注意骨植入物与软组织、硬组织的固定方案。</w:t>
      </w:r>
    </w:p>
    <w:p w:rsidR="00E53E77" w:rsidRPr="004F0F4D" w:rsidRDefault="0083607B" w:rsidP="00747E65">
      <w:pPr>
        <w:ind w:firstLineChars="0" w:firstLine="0"/>
        <w:rPr>
          <w:rFonts w:ascii="仿宋_GB2312" w:eastAsia="仿宋_GB2312"/>
          <w:b/>
          <w:sz w:val="32"/>
          <w:szCs w:val="32"/>
        </w:rPr>
      </w:pPr>
      <w:r w:rsidRPr="004F0F4D">
        <w:rPr>
          <w:rFonts w:ascii="仿宋_GB2312" w:eastAsia="仿宋_GB2312" w:hint="eastAsia"/>
          <w:b/>
          <w:sz w:val="32"/>
          <w:szCs w:val="32"/>
        </w:rPr>
        <w:t>2. 工程师职责</w:t>
      </w:r>
    </w:p>
    <w:p w:rsidR="0083607B" w:rsidRPr="004F0F4D" w:rsidRDefault="00A501D2" w:rsidP="0083607B">
      <w:pPr>
        <w:ind w:firstLineChars="0" w:firstLine="420"/>
        <w:rPr>
          <w:rFonts w:ascii="仿宋_GB2312" w:eastAsia="仿宋_GB2312"/>
          <w:sz w:val="32"/>
          <w:szCs w:val="32"/>
        </w:rPr>
      </w:pPr>
      <w:r w:rsidRPr="004F0F4D">
        <w:rPr>
          <w:rFonts w:ascii="仿宋_GB2312" w:eastAsia="仿宋_GB2312" w:hint="eastAsia"/>
          <w:sz w:val="32"/>
          <w:szCs w:val="32"/>
        </w:rPr>
        <w:t>（1）</w:t>
      </w:r>
      <w:r w:rsidR="0083607B" w:rsidRPr="004F0F4D">
        <w:rPr>
          <w:rFonts w:ascii="仿宋_GB2312" w:eastAsia="仿宋_GB2312" w:hint="eastAsia"/>
          <w:sz w:val="32"/>
          <w:szCs w:val="32"/>
        </w:rPr>
        <w:t>根据医生需求，为其提供骨植入物材料、植入物设计、工程分析、制造可行性等方面的支撑，论证个性化骨植入物治疗实施的工程可行性；协助医生确定是否能够在限定时间内完成制造并进入临床应用；估算成本价格。</w:t>
      </w:r>
    </w:p>
    <w:p w:rsidR="0083607B" w:rsidRPr="004F0F4D" w:rsidRDefault="00A501D2" w:rsidP="0083607B">
      <w:pPr>
        <w:ind w:firstLineChars="0" w:firstLine="420"/>
        <w:rPr>
          <w:rFonts w:ascii="仿宋_GB2312" w:eastAsia="仿宋_GB2312"/>
          <w:sz w:val="32"/>
          <w:szCs w:val="32"/>
        </w:rPr>
      </w:pPr>
      <w:r w:rsidRPr="004F0F4D">
        <w:rPr>
          <w:rFonts w:ascii="仿宋_GB2312" w:eastAsia="仿宋_GB2312" w:hint="eastAsia"/>
          <w:sz w:val="32"/>
          <w:szCs w:val="32"/>
        </w:rPr>
        <w:t>（2）</w:t>
      </w:r>
      <w:r w:rsidR="0083607B" w:rsidRPr="004F0F4D">
        <w:rPr>
          <w:rFonts w:ascii="仿宋_GB2312" w:eastAsia="仿宋_GB2312" w:hint="eastAsia"/>
          <w:sz w:val="32"/>
          <w:szCs w:val="32"/>
        </w:rPr>
        <w:t>与医生明确个性化匹配骨植入物设计的适用范围，告知现有已注册的生物医用材料和制造工艺在力学性能、表</w:t>
      </w:r>
      <w:r w:rsidR="0083607B" w:rsidRPr="004F0F4D">
        <w:rPr>
          <w:rFonts w:ascii="仿宋_GB2312" w:eastAsia="仿宋_GB2312" w:hint="eastAsia"/>
          <w:sz w:val="32"/>
          <w:szCs w:val="32"/>
        </w:rPr>
        <w:lastRenderedPageBreak/>
        <w:t>面粗糙度、制造精度上是否满足要求；明确骨植入物设计制造中可能的技术风险告知医生。</w:t>
      </w:r>
    </w:p>
    <w:p w:rsidR="0083607B" w:rsidRPr="004F0F4D" w:rsidRDefault="00A501D2" w:rsidP="001B5CAE">
      <w:pPr>
        <w:ind w:firstLineChars="150" w:firstLine="480"/>
        <w:rPr>
          <w:rFonts w:ascii="仿宋_GB2312" w:eastAsia="仿宋_GB2312"/>
          <w:sz w:val="32"/>
          <w:szCs w:val="32"/>
        </w:rPr>
      </w:pPr>
      <w:r w:rsidRPr="004F0F4D">
        <w:rPr>
          <w:rFonts w:ascii="仿宋_GB2312" w:eastAsia="仿宋_GB2312" w:hint="eastAsia"/>
          <w:sz w:val="32"/>
          <w:szCs w:val="32"/>
        </w:rPr>
        <w:t>（3）</w:t>
      </w:r>
      <w:r w:rsidR="0083607B" w:rsidRPr="004F0F4D">
        <w:rPr>
          <w:rFonts w:ascii="仿宋_GB2312" w:eastAsia="仿宋_GB2312" w:hint="eastAsia"/>
          <w:sz w:val="32"/>
          <w:szCs w:val="32"/>
        </w:rPr>
        <w:t>按照程序流程形成设计开发计划，主要包括设计实现技术路线和项目时间节点。设计实现技术路线应定义每个设计阶段的验证、确认与设计转换所必需的活动类别，包括有限元分析、疲劳测试、模拟手术及构件试样/原型产品的生产等</w:t>
      </w:r>
      <w:r w:rsidR="00526A68" w:rsidRPr="004F0F4D">
        <w:rPr>
          <w:rFonts w:ascii="仿宋_GB2312" w:eastAsia="仿宋_GB2312" w:hint="eastAsia"/>
          <w:sz w:val="32"/>
          <w:szCs w:val="32"/>
        </w:rPr>
        <w:t>方面的参数赋值</w:t>
      </w:r>
      <w:r w:rsidR="0083607B" w:rsidRPr="004F0F4D">
        <w:rPr>
          <w:rFonts w:ascii="仿宋_GB2312" w:eastAsia="仿宋_GB2312" w:hint="eastAsia"/>
          <w:sz w:val="32"/>
          <w:szCs w:val="32"/>
        </w:rPr>
        <w:t>。</w:t>
      </w:r>
    </w:p>
    <w:p w:rsidR="00E53E77" w:rsidRPr="004F0F4D" w:rsidRDefault="0083607B" w:rsidP="00747E65">
      <w:pPr>
        <w:ind w:firstLineChars="0" w:firstLine="0"/>
        <w:rPr>
          <w:rFonts w:ascii="仿宋_GB2312" w:eastAsia="仿宋_GB2312"/>
          <w:b/>
          <w:sz w:val="32"/>
          <w:szCs w:val="32"/>
        </w:rPr>
      </w:pPr>
      <w:r w:rsidRPr="004F0F4D">
        <w:rPr>
          <w:rFonts w:ascii="仿宋_GB2312" w:eastAsia="仿宋_GB2312" w:hint="eastAsia"/>
          <w:b/>
          <w:sz w:val="32"/>
          <w:szCs w:val="32"/>
        </w:rPr>
        <w:t>3. 医工交互内容</w:t>
      </w:r>
    </w:p>
    <w:p w:rsidR="0083607B" w:rsidRPr="004F0F4D" w:rsidRDefault="00A501D2" w:rsidP="0083607B">
      <w:pPr>
        <w:ind w:firstLineChars="0" w:firstLine="480"/>
        <w:rPr>
          <w:rFonts w:ascii="仿宋_GB2312" w:eastAsia="仿宋_GB2312"/>
          <w:sz w:val="32"/>
          <w:szCs w:val="32"/>
        </w:rPr>
      </w:pPr>
      <w:r w:rsidRPr="004F0F4D">
        <w:rPr>
          <w:rFonts w:ascii="仿宋_GB2312" w:eastAsia="仿宋_GB2312" w:hint="eastAsia"/>
          <w:sz w:val="32"/>
          <w:szCs w:val="32"/>
        </w:rPr>
        <w:t>（1）</w:t>
      </w:r>
      <w:r w:rsidR="0083607B" w:rsidRPr="004F0F4D">
        <w:rPr>
          <w:rFonts w:ascii="仿宋_GB2312" w:eastAsia="仿宋_GB2312" w:hint="eastAsia"/>
          <w:sz w:val="32"/>
          <w:szCs w:val="32"/>
        </w:rPr>
        <w:t>共同论证</w:t>
      </w:r>
      <w:r w:rsidR="00947CBE" w:rsidRPr="004F0F4D">
        <w:rPr>
          <w:rFonts w:ascii="仿宋_GB2312" w:eastAsia="仿宋_GB2312" w:hint="eastAsia"/>
          <w:sz w:val="32"/>
          <w:szCs w:val="32"/>
        </w:rPr>
        <w:t>个性化植入物设计制作的可行性</w:t>
      </w:r>
      <w:r w:rsidR="0083607B" w:rsidRPr="004F0F4D">
        <w:rPr>
          <w:rFonts w:ascii="仿宋_GB2312" w:eastAsia="仿宋_GB2312" w:hint="eastAsia"/>
          <w:sz w:val="32"/>
          <w:szCs w:val="32"/>
        </w:rPr>
        <w:t>。</w:t>
      </w:r>
      <w:r w:rsidR="00947CBE" w:rsidRPr="004F0F4D">
        <w:rPr>
          <w:rFonts w:ascii="仿宋_GB2312" w:eastAsia="仿宋_GB2312" w:hint="eastAsia"/>
          <w:sz w:val="32"/>
          <w:szCs w:val="32"/>
        </w:rPr>
        <w:t>根据现有技术储备（包括原材料、终产品性能、工艺水平、使用软件、设计能力），确定个性化植入物实施的可行性</w:t>
      </w:r>
      <w:r w:rsidR="0083607B" w:rsidRPr="004F0F4D">
        <w:rPr>
          <w:rFonts w:ascii="仿宋_GB2312" w:eastAsia="仿宋_GB2312" w:hint="eastAsia"/>
          <w:sz w:val="32"/>
          <w:szCs w:val="32"/>
        </w:rPr>
        <w:t>。</w:t>
      </w:r>
    </w:p>
    <w:p w:rsidR="0083607B" w:rsidRPr="004F0F4D" w:rsidRDefault="00A501D2" w:rsidP="0083607B">
      <w:pPr>
        <w:ind w:firstLineChars="0" w:firstLine="480"/>
        <w:rPr>
          <w:rFonts w:ascii="仿宋_GB2312" w:eastAsia="仿宋_GB2312"/>
          <w:sz w:val="32"/>
          <w:szCs w:val="32"/>
        </w:rPr>
      </w:pPr>
      <w:r w:rsidRPr="004F0F4D">
        <w:rPr>
          <w:rFonts w:ascii="仿宋_GB2312" w:eastAsia="仿宋_GB2312" w:hint="eastAsia"/>
          <w:sz w:val="32"/>
          <w:szCs w:val="32"/>
        </w:rPr>
        <w:t>（2）</w:t>
      </w:r>
      <w:r w:rsidR="0061662C" w:rsidRPr="004F0F4D">
        <w:rPr>
          <w:rFonts w:ascii="仿宋_GB2312" w:eastAsia="仿宋_GB2312" w:hint="eastAsia"/>
          <w:sz w:val="32"/>
          <w:szCs w:val="32"/>
        </w:rPr>
        <w:t>手术方案交互。</w:t>
      </w:r>
      <w:r w:rsidR="00FB1664" w:rsidRPr="004F0F4D">
        <w:rPr>
          <w:rFonts w:ascii="仿宋_GB2312" w:eastAsia="仿宋_GB2312" w:hint="eastAsia"/>
          <w:sz w:val="32"/>
          <w:szCs w:val="32"/>
        </w:rPr>
        <w:t>对于个性化假体手术方案的规划，医工交互过程中医生应</w:t>
      </w:r>
      <w:r w:rsidR="0061662C" w:rsidRPr="004F0F4D">
        <w:rPr>
          <w:rFonts w:ascii="仿宋_GB2312" w:eastAsia="仿宋_GB2312" w:hint="eastAsia"/>
          <w:sz w:val="32"/>
          <w:szCs w:val="32"/>
        </w:rPr>
        <w:t>详细充分</w:t>
      </w:r>
      <w:r w:rsidR="00FB1664" w:rsidRPr="004F0F4D">
        <w:rPr>
          <w:rFonts w:ascii="仿宋_GB2312" w:eastAsia="仿宋_GB2312" w:hint="eastAsia"/>
          <w:sz w:val="32"/>
          <w:szCs w:val="32"/>
        </w:rPr>
        <w:t>地</w:t>
      </w:r>
      <w:r w:rsidR="0061662C" w:rsidRPr="004F0F4D">
        <w:rPr>
          <w:rFonts w:ascii="仿宋_GB2312" w:eastAsia="仿宋_GB2312" w:hint="eastAsia"/>
          <w:sz w:val="32"/>
          <w:szCs w:val="32"/>
        </w:rPr>
        <w:t>告知工程人员手术规划的诸多细节问题，不能</w:t>
      </w:r>
      <w:r w:rsidR="00FB1664" w:rsidRPr="004F0F4D">
        <w:rPr>
          <w:rFonts w:ascii="仿宋_GB2312" w:eastAsia="仿宋_GB2312" w:hint="eastAsia"/>
          <w:sz w:val="32"/>
          <w:szCs w:val="32"/>
        </w:rPr>
        <w:t>将</w:t>
      </w:r>
      <w:r w:rsidR="00CB41B3">
        <w:rPr>
          <w:rFonts w:ascii="仿宋_GB2312" w:eastAsia="仿宋_GB2312" w:hint="eastAsia"/>
          <w:sz w:val="32"/>
          <w:szCs w:val="32"/>
        </w:rPr>
        <w:t>医学</w:t>
      </w:r>
      <w:r w:rsidR="00FB1664" w:rsidRPr="004F0F4D">
        <w:rPr>
          <w:rFonts w:ascii="仿宋_GB2312" w:eastAsia="仿宋_GB2312" w:hint="eastAsia"/>
          <w:sz w:val="32"/>
          <w:szCs w:val="32"/>
        </w:rPr>
        <w:t>认为</w:t>
      </w:r>
      <w:r w:rsidR="0061662C" w:rsidRPr="004F0F4D">
        <w:rPr>
          <w:rFonts w:ascii="仿宋_GB2312" w:eastAsia="仿宋_GB2312" w:hint="eastAsia"/>
          <w:sz w:val="32"/>
          <w:szCs w:val="32"/>
        </w:rPr>
        <w:t>“常识”性的、“众人皆知”的细节遗漏，导致</w:t>
      </w:r>
      <w:r w:rsidR="001B0796" w:rsidRPr="004F0F4D">
        <w:rPr>
          <w:rFonts w:ascii="仿宋_GB2312" w:eastAsia="仿宋_GB2312" w:hint="eastAsia"/>
          <w:sz w:val="32"/>
          <w:szCs w:val="32"/>
        </w:rPr>
        <w:t>因工程人员未考虑到某些未告知的因素，所</w:t>
      </w:r>
      <w:r w:rsidR="0061662C" w:rsidRPr="004F0F4D">
        <w:rPr>
          <w:rFonts w:ascii="仿宋_GB2312" w:eastAsia="仿宋_GB2312" w:hint="eastAsia"/>
          <w:sz w:val="32"/>
          <w:szCs w:val="32"/>
        </w:rPr>
        <w:t>设计假体在操作过程中</w:t>
      </w:r>
      <w:r w:rsidR="003512E5" w:rsidRPr="004F0F4D">
        <w:rPr>
          <w:rFonts w:ascii="仿宋_GB2312" w:eastAsia="仿宋_GB2312" w:hint="eastAsia"/>
          <w:sz w:val="32"/>
          <w:szCs w:val="32"/>
        </w:rPr>
        <w:t>出现</w:t>
      </w:r>
      <w:r w:rsidR="0061662C" w:rsidRPr="004F0F4D">
        <w:rPr>
          <w:rFonts w:ascii="仿宋_GB2312" w:eastAsia="仿宋_GB2312" w:hint="eastAsia"/>
          <w:sz w:val="32"/>
          <w:szCs w:val="32"/>
        </w:rPr>
        <w:t>不合理</w:t>
      </w:r>
      <w:r w:rsidR="003512E5" w:rsidRPr="004F0F4D">
        <w:rPr>
          <w:rFonts w:ascii="仿宋_GB2312" w:eastAsia="仿宋_GB2312" w:hint="eastAsia"/>
          <w:sz w:val="32"/>
          <w:szCs w:val="32"/>
        </w:rPr>
        <w:t>现象</w:t>
      </w:r>
      <w:r w:rsidR="0061662C" w:rsidRPr="004F0F4D">
        <w:rPr>
          <w:rFonts w:ascii="仿宋_GB2312" w:eastAsia="仿宋_GB2312" w:hint="eastAsia"/>
          <w:sz w:val="32"/>
          <w:szCs w:val="32"/>
        </w:rPr>
        <w:t>。</w:t>
      </w:r>
      <w:r w:rsidR="001C2791" w:rsidRPr="004F0F4D">
        <w:rPr>
          <w:rFonts w:ascii="仿宋_GB2312" w:eastAsia="仿宋_GB2312" w:hint="eastAsia"/>
          <w:sz w:val="32"/>
          <w:szCs w:val="32"/>
        </w:rPr>
        <w:t>手术规划应明确限定病患影像数据获取到假体及工具设计定型、设计定型到手术日之间的时限，具体到自然日，以减少病情变化对设计有效性的影响。</w:t>
      </w:r>
    </w:p>
    <w:p w:rsidR="0083607B" w:rsidRDefault="00A501D2" w:rsidP="0083607B">
      <w:pPr>
        <w:ind w:firstLineChars="0" w:firstLine="480"/>
        <w:rPr>
          <w:szCs w:val="24"/>
        </w:rPr>
      </w:pPr>
      <w:r w:rsidRPr="004F0F4D">
        <w:rPr>
          <w:rFonts w:ascii="仿宋_GB2312" w:eastAsia="仿宋_GB2312" w:hint="eastAsia"/>
          <w:sz w:val="32"/>
          <w:szCs w:val="32"/>
        </w:rPr>
        <w:t>（3）</w:t>
      </w:r>
      <w:r w:rsidR="0061662C" w:rsidRPr="004F0F4D">
        <w:rPr>
          <w:rFonts w:ascii="仿宋_GB2312" w:eastAsia="仿宋_GB2312" w:hint="eastAsia"/>
          <w:sz w:val="32"/>
          <w:szCs w:val="32"/>
        </w:rPr>
        <w:t>共同确立设计实现技术路线。定义每个设计阶段的验证、确认与设计转换所必需的活动类别，包括有限元分析、</w:t>
      </w:r>
      <w:r w:rsidR="0061662C" w:rsidRPr="004F0F4D">
        <w:rPr>
          <w:rFonts w:ascii="仿宋_GB2312" w:eastAsia="仿宋_GB2312" w:hint="eastAsia"/>
          <w:sz w:val="32"/>
          <w:szCs w:val="32"/>
        </w:rPr>
        <w:lastRenderedPageBreak/>
        <w:t>疲劳测试、模拟手术及构件试样/原型产品的生产等。</w:t>
      </w:r>
    </w:p>
    <w:p w:rsidR="00E53E77" w:rsidRPr="004F0F4D" w:rsidRDefault="00E53E77" w:rsidP="00747E65">
      <w:pPr>
        <w:ind w:firstLineChars="0" w:firstLine="0"/>
        <w:rPr>
          <w:rFonts w:ascii="楷体_GB2312" w:eastAsia="楷体_GB2312"/>
          <w:b/>
          <w:sz w:val="32"/>
          <w:szCs w:val="32"/>
        </w:rPr>
      </w:pPr>
      <w:r w:rsidRPr="004F0F4D">
        <w:rPr>
          <w:rFonts w:ascii="楷体_GB2312" w:eastAsia="楷体_GB2312" w:hint="eastAsia"/>
          <w:b/>
          <w:sz w:val="32"/>
          <w:szCs w:val="32"/>
        </w:rPr>
        <w:t>（二）</w:t>
      </w:r>
      <w:r w:rsidR="004E78B8" w:rsidRPr="004F0F4D">
        <w:rPr>
          <w:rFonts w:ascii="楷体_GB2312" w:eastAsia="楷体_GB2312" w:hint="eastAsia"/>
          <w:b/>
          <w:sz w:val="32"/>
          <w:szCs w:val="32"/>
        </w:rPr>
        <w:t>个性化匹配</w:t>
      </w:r>
      <w:r w:rsidR="0094150B" w:rsidRPr="004F0F4D">
        <w:rPr>
          <w:rFonts w:ascii="楷体_GB2312" w:eastAsia="楷体_GB2312" w:hint="eastAsia"/>
          <w:b/>
          <w:sz w:val="32"/>
          <w:szCs w:val="32"/>
        </w:rPr>
        <w:t>骨植入物配套</w:t>
      </w:r>
      <w:r w:rsidRPr="004F0F4D">
        <w:rPr>
          <w:rFonts w:ascii="楷体_GB2312" w:eastAsia="楷体_GB2312" w:hint="eastAsia"/>
          <w:b/>
          <w:sz w:val="32"/>
          <w:szCs w:val="32"/>
        </w:rPr>
        <w:t>工具的策划</w:t>
      </w:r>
    </w:p>
    <w:p w:rsidR="00A404D3" w:rsidRPr="004F0F4D" w:rsidRDefault="004E78B8" w:rsidP="004F0F4D">
      <w:pPr>
        <w:ind w:firstLine="640"/>
        <w:rPr>
          <w:rFonts w:ascii="仿宋_GB2312" w:eastAsia="仿宋_GB2312"/>
          <w:sz w:val="32"/>
          <w:szCs w:val="32"/>
        </w:rPr>
      </w:pPr>
      <w:r w:rsidRPr="004F0F4D">
        <w:rPr>
          <w:rFonts w:ascii="仿宋_GB2312" w:eastAsia="仿宋_GB2312" w:hint="eastAsia"/>
          <w:sz w:val="32"/>
          <w:szCs w:val="32"/>
        </w:rPr>
        <w:t>个性化</w:t>
      </w:r>
      <w:r w:rsidR="00CE34F2" w:rsidRPr="004F0F4D">
        <w:rPr>
          <w:rFonts w:ascii="仿宋_GB2312" w:eastAsia="仿宋_GB2312" w:hint="eastAsia"/>
          <w:sz w:val="32"/>
          <w:szCs w:val="32"/>
        </w:rPr>
        <w:t>匹配骨植入物配套</w:t>
      </w:r>
      <w:r w:rsidR="00A404D3" w:rsidRPr="004F0F4D">
        <w:rPr>
          <w:rFonts w:ascii="仿宋_GB2312" w:eastAsia="仿宋_GB2312" w:hint="eastAsia"/>
          <w:sz w:val="32"/>
          <w:szCs w:val="32"/>
        </w:rPr>
        <w:t>工具</w:t>
      </w:r>
      <w:r w:rsidR="00617C6D" w:rsidRPr="004F0F4D">
        <w:rPr>
          <w:rFonts w:ascii="仿宋_GB2312" w:eastAsia="仿宋_GB2312" w:hint="eastAsia"/>
          <w:sz w:val="32"/>
          <w:szCs w:val="32"/>
        </w:rPr>
        <w:t>需起草单独的立项策划文件，其必要性应结合</w:t>
      </w:r>
      <w:r w:rsidRPr="004F0F4D">
        <w:rPr>
          <w:rFonts w:ascii="仿宋_GB2312" w:eastAsia="仿宋_GB2312" w:hint="eastAsia"/>
          <w:sz w:val="32"/>
          <w:szCs w:val="32"/>
        </w:rPr>
        <w:t>个性化匹配</w:t>
      </w:r>
      <w:r w:rsidR="00A404D3" w:rsidRPr="004F0F4D">
        <w:rPr>
          <w:rFonts w:ascii="仿宋_GB2312" w:eastAsia="仿宋_GB2312" w:hint="eastAsia"/>
          <w:sz w:val="32"/>
          <w:szCs w:val="32"/>
        </w:rPr>
        <w:t>骨植入物的策划文件</w:t>
      </w:r>
      <w:r w:rsidR="00617C6D" w:rsidRPr="004F0F4D">
        <w:rPr>
          <w:rFonts w:ascii="仿宋_GB2312" w:eastAsia="仿宋_GB2312" w:hint="eastAsia"/>
          <w:sz w:val="32"/>
          <w:szCs w:val="32"/>
        </w:rPr>
        <w:t>进行论述</w:t>
      </w:r>
      <w:r w:rsidR="00A404D3" w:rsidRPr="004F0F4D">
        <w:rPr>
          <w:rFonts w:ascii="仿宋_GB2312" w:eastAsia="仿宋_GB2312" w:hint="eastAsia"/>
          <w:sz w:val="32"/>
          <w:szCs w:val="32"/>
        </w:rPr>
        <w:t>。</w:t>
      </w:r>
    </w:p>
    <w:p w:rsidR="00E53E77" w:rsidRPr="004F0F4D" w:rsidRDefault="0083607B" w:rsidP="00747E65">
      <w:pPr>
        <w:ind w:firstLineChars="0" w:firstLine="0"/>
        <w:rPr>
          <w:rFonts w:ascii="仿宋_GB2312" w:eastAsia="仿宋_GB2312"/>
          <w:b/>
          <w:sz w:val="32"/>
          <w:szCs w:val="32"/>
        </w:rPr>
      </w:pPr>
      <w:r w:rsidRPr="004F0F4D">
        <w:rPr>
          <w:rFonts w:ascii="仿宋_GB2312" w:eastAsia="仿宋_GB2312" w:hint="eastAsia"/>
          <w:b/>
          <w:sz w:val="32"/>
          <w:szCs w:val="32"/>
        </w:rPr>
        <w:t>1. 医方职责</w:t>
      </w:r>
    </w:p>
    <w:p w:rsidR="0061662C" w:rsidRPr="004F0F4D" w:rsidRDefault="0083607B" w:rsidP="00747E65">
      <w:pPr>
        <w:ind w:firstLineChars="0" w:firstLine="0"/>
        <w:rPr>
          <w:rFonts w:ascii="仿宋_GB2312" w:eastAsia="仿宋_GB2312"/>
          <w:sz w:val="32"/>
          <w:szCs w:val="32"/>
        </w:rPr>
      </w:pPr>
      <w:r w:rsidRPr="004F0F4D">
        <w:rPr>
          <w:rFonts w:ascii="仿宋_GB2312" w:eastAsia="仿宋_GB2312" w:hint="eastAsia"/>
          <w:sz w:val="32"/>
          <w:szCs w:val="32"/>
        </w:rPr>
        <w:tab/>
      </w:r>
      <w:r w:rsidR="00A501D2" w:rsidRPr="004F0F4D">
        <w:rPr>
          <w:rFonts w:ascii="仿宋_GB2312" w:eastAsia="仿宋_GB2312" w:hint="eastAsia"/>
          <w:sz w:val="32"/>
          <w:szCs w:val="32"/>
        </w:rPr>
        <w:t>（1）</w:t>
      </w:r>
      <w:r w:rsidRPr="004F0F4D">
        <w:rPr>
          <w:rFonts w:ascii="仿宋_GB2312" w:eastAsia="仿宋_GB2312" w:hint="eastAsia"/>
          <w:sz w:val="32"/>
          <w:szCs w:val="32"/>
        </w:rPr>
        <w:t>医生应在策划文件中明确个性化</w:t>
      </w:r>
      <w:r w:rsidR="001959F4" w:rsidRPr="004F0F4D">
        <w:rPr>
          <w:rFonts w:ascii="仿宋_GB2312" w:eastAsia="仿宋_GB2312" w:hint="eastAsia"/>
          <w:sz w:val="32"/>
          <w:szCs w:val="32"/>
        </w:rPr>
        <w:t>配套</w:t>
      </w:r>
      <w:r w:rsidRPr="004F0F4D">
        <w:rPr>
          <w:rFonts w:ascii="仿宋_GB2312" w:eastAsia="仿宋_GB2312" w:hint="eastAsia"/>
          <w:sz w:val="32"/>
          <w:szCs w:val="32"/>
        </w:rPr>
        <w:t>工具使用的必要性。</w:t>
      </w:r>
    </w:p>
    <w:p w:rsidR="0083607B" w:rsidRPr="004F0F4D" w:rsidRDefault="00A501D2" w:rsidP="0083607B">
      <w:pPr>
        <w:ind w:firstLineChars="0" w:firstLine="420"/>
        <w:rPr>
          <w:rFonts w:ascii="仿宋_GB2312" w:eastAsia="仿宋_GB2312"/>
          <w:sz w:val="32"/>
          <w:szCs w:val="32"/>
        </w:rPr>
      </w:pPr>
      <w:r w:rsidRPr="004F0F4D">
        <w:rPr>
          <w:rFonts w:ascii="仿宋_GB2312" w:eastAsia="仿宋_GB2312" w:hint="eastAsia"/>
          <w:sz w:val="32"/>
          <w:szCs w:val="32"/>
        </w:rPr>
        <w:t>（2）</w:t>
      </w:r>
      <w:r w:rsidR="001959F4" w:rsidRPr="004F0F4D">
        <w:rPr>
          <w:rFonts w:ascii="仿宋_GB2312" w:eastAsia="仿宋_GB2312" w:hint="eastAsia"/>
          <w:sz w:val="32"/>
          <w:szCs w:val="32"/>
        </w:rPr>
        <w:t>个性化配套工具</w:t>
      </w:r>
      <w:r w:rsidR="0083607B" w:rsidRPr="004F0F4D">
        <w:rPr>
          <w:rFonts w:ascii="仿宋_GB2312" w:eastAsia="仿宋_GB2312" w:hint="eastAsia"/>
          <w:sz w:val="32"/>
          <w:szCs w:val="32"/>
        </w:rPr>
        <w:t>的设计过程中</w:t>
      </w:r>
      <w:r w:rsidR="001959F4" w:rsidRPr="004F0F4D">
        <w:rPr>
          <w:rFonts w:ascii="仿宋_GB2312" w:eastAsia="仿宋_GB2312" w:hint="eastAsia"/>
          <w:sz w:val="32"/>
          <w:szCs w:val="32"/>
        </w:rPr>
        <w:t>，</w:t>
      </w:r>
      <w:r w:rsidR="0083607B" w:rsidRPr="004F0F4D">
        <w:rPr>
          <w:rFonts w:ascii="仿宋_GB2312" w:eastAsia="仿宋_GB2312" w:hint="eastAsia"/>
          <w:sz w:val="32"/>
          <w:szCs w:val="32"/>
        </w:rPr>
        <w:t>医生应该在与工程人员充分沟通手术方案及细节后，告知工程人员</w:t>
      </w:r>
      <w:r w:rsidR="001959F4" w:rsidRPr="004F0F4D">
        <w:rPr>
          <w:rFonts w:ascii="仿宋_GB2312" w:eastAsia="仿宋_GB2312" w:hint="eastAsia"/>
          <w:sz w:val="32"/>
          <w:szCs w:val="32"/>
        </w:rPr>
        <w:t>配套</w:t>
      </w:r>
      <w:r w:rsidR="0083607B" w:rsidRPr="004F0F4D">
        <w:rPr>
          <w:rFonts w:ascii="仿宋_GB2312" w:eastAsia="仿宋_GB2312" w:hint="eastAsia"/>
          <w:sz w:val="32"/>
          <w:szCs w:val="32"/>
        </w:rPr>
        <w:t>工作的具体</w:t>
      </w:r>
      <w:r w:rsidR="001959F4" w:rsidRPr="004F0F4D">
        <w:rPr>
          <w:rFonts w:ascii="仿宋_GB2312" w:eastAsia="仿宋_GB2312" w:hint="eastAsia"/>
          <w:sz w:val="32"/>
          <w:szCs w:val="32"/>
        </w:rPr>
        <w:t>功能</w:t>
      </w:r>
      <w:r w:rsidR="0083607B" w:rsidRPr="004F0F4D">
        <w:rPr>
          <w:rFonts w:ascii="仿宋_GB2312" w:eastAsia="仿宋_GB2312" w:hint="eastAsia"/>
          <w:sz w:val="32"/>
          <w:szCs w:val="32"/>
        </w:rPr>
        <w:t>作用，以及辅助工具具体参</w:t>
      </w:r>
      <w:r w:rsidR="00D11ABB" w:rsidRPr="004F0F4D">
        <w:rPr>
          <w:rFonts w:ascii="仿宋_GB2312" w:eastAsia="仿宋_GB2312" w:hint="eastAsia"/>
          <w:sz w:val="32"/>
          <w:szCs w:val="32"/>
        </w:rPr>
        <w:t>与的操作环节，可能涉及的操作区域以及操作人员（有时需要护理人员设</w:t>
      </w:r>
      <w:r w:rsidR="0083607B" w:rsidRPr="004F0F4D">
        <w:rPr>
          <w:rFonts w:ascii="仿宋_GB2312" w:eastAsia="仿宋_GB2312" w:hint="eastAsia"/>
          <w:sz w:val="32"/>
          <w:szCs w:val="32"/>
        </w:rPr>
        <w:t>置</w:t>
      </w:r>
      <w:r w:rsidR="001959F4" w:rsidRPr="004F0F4D">
        <w:rPr>
          <w:rFonts w:ascii="仿宋_GB2312" w:eastAsia="仿宋_GB2312" w:hint="eastAsia"/>
          <w:sz w:val="32"/>
          <w:szCs w:val="32"/>
        </w:rPr>
        <w:t>、</w:t>
      </w:r>
      <w:r w:rsidR="00D11ABB" w:rsidRPr="004F0F4D">
        <w:rPr>
          <w:rFonts w:ascii="仿宋_GB2312" w:eastAsia="仿宋_GB2312" w:hint="eastAsia"/>
          <w:sz w:val="32"/>
          <w:szCs w:val="32"/>
        </w:rPr>
        <w:t>组装</w:t>
      </w:r>
      <w:r w:rsidR="0083607B" w:rsidRPr="004F0F4D">
        <w:rPr>
          <w:rFonts w:ascii="仿宋_GB2312" w:eastAsia="仿宋_GB2312" w:hint="eastAsia"/>
          <w:sz w:val="32"/>
          <w:szCs w:val="32"/>
        </w:rPr>
        <w:t>等等）。同时，在设计过程中医生要告知工程人员</w:t>
      </w:r>
      <w:r w:rsidR="00D11ABB" w:rsidRPr="004F0F4D">
        <w:rPr>
          <w:rFonts w:ascii="仿宋_GB2312" w:eastAsia="仿宋_GB2312" w:hint="eastAsia"/>
          <w:sz w:val="32"/>
          <w:szCs w:val="32"/>
        </w:rPr>
        <w:t>，</w:t>
      </w:r>
      <w:r w:rsidR="0083607B" w:rsidRPr="004F0F4D">
        <w:rPr>
          <w:rFonts w:ascii="仿宋_GB2312" w:eastAsia="仿宋_GB2312" w:hint="eastAsia"/>
          <w:sz w:val="32"/>
          <w:szCs w:val="32"/>
        </w:rPr>
        <w:t>除了与假体的匹配，还要考虑</w:t>
      </w:r>
      <w:r w:rsidR="00D11ABB" w:rsidRPr="004F0F4D">
        <w:rPr>
          <w:rFonts w:ascii="仿宋_GB2312" w:eastAsia="仿宋_GB2312" w:hint="eastAsia"/>
          <w:sz w:val="32"/>
          <w:szCs w:val="32"/>
        </w:rPr>
        <w:t>使用过程中</w:t>
      </w:r>
      <w:r w:rsidR="0083607B" w:rsidRPr="004F0F4D">
        <w:rPr>
          <w:rFonts w:ascii="仿宋_GB2312" w:eastAsia="仿宋_GB2312" w:hint="eastAsia"/>
          <w:sz w:val="32"/>
          <w:szCs w:val="32"/>
        </w:rPr>
        <w:t>操作者把持的安全、简</w:t>
      </w:r>
      <w:r w:rsidR="00412262" w:rsidRPr="004F0F4D">
        <w:rPr>
          <w:rFonts w:ascii="仿宋_GB2312" w:eastAsia="仿宋_GB2312" w:hint="eastAsia"/>
          <w:sz w:val="32"/>
          <w:szCs w:val="32"/>
        </w:rPr>
        <w:t>捷</w:t>
      </w:r>
      <w:r w:rsidR="0083607B" w:rsidRPr="004F0F4D">
        <w:rPr>
          <w:rFonts w:ascii="仿宋_GB2312" w:eastAsia="仿宋_GB2312" w:hint="eastAsia"/>
          <w:sz w:val="32"/>
          <w:szCs w:val="32"/>
        </w:rPr>
        <w:t>、方便、舒适以及可重复</w:t>
      </w:r>
      <w:r w:rsidR="00C1749A" w:rsidRPr="004F0F4D">
        <w:rPr>
          <w:rFonts w:ascii="仿宋_GB2312" w:eastAsia="仿宋_GB2312" w:hint="eastAsia"/>
          <w:sz w:val="32"/>
          <w:szCs w:val="32"/>
        </w:rPr>
        <w:t>性</w:t>
      </w:r>
      <w:r w:rsidR="0083607B" w:rsidRPr="004F0F4D">
        <w:rPr>
          <w:rFonts w:ascii="仿宋_GB2312" w:eastAsia="仿宋_GB2312" w:hint="eastAsia"/>
          <w:sz w:val="32"/>
          <w:szCs w:val="32"/>
        </w:rPr>
        <w:t>等。</w:t>
      </w:r>
    </w:p>
    <w:p w:rsidR="0083607B" w:rsidRPr="004F0F4D" w:rsidRDefault="00A501D2" w:rsidP="001B5CAE">
      <w:pPr>
        <w:ind w:firstLineChars="150" w:firstLine="480"/>
        <w:rPr>
          <w:rFonts w:ascii="仿宋_GB2312" w:eastAsia="仿宋_GB2312"/>
          <w:sz w:val="32"/>
          <w:szCs w:val="32"/>
        </w:rPr>
      </w:pPr>
      <w:r w:rsidRPr="004F0F4D">
        <w:rPr>
          <w:rFonts w:ascii="仿宋_GB2312" w:eastAsia="仿宋_GB2312" w:hint="eastAsia"/>
          <w:sz w:val="32"/>
          <w:szCs w:val="32"/>
        </w:rPr>
        <w:t>（3）</w:t>
      </w:r>
      <w:r w:rsidR="00595C9B" w:rsidRPr="004F0F4D">
        <w:rPr>
          <w:rFonts w:ascii="仿宋_GB2312" w:eastAsia="仿宋_GB2312" w:hint="eastAsia"/>
          <w:sz w:val="32"/>
          <w:szCs w:val="32"/>
        </w:rPr>
        <w:t>个性化配套工具的策划过程中，医生以及医生所在单位主体应该需要具有</w:t>
      </w:r>
      <w:r w:rsidR="00385F2D" w:rsidRPr="004F0F4D">
        <w:rPr>
          <w:rFonts w:ascii="仿宋_GB2312" w:eastAsia="仿宋_GB2312" w:hint="eastAsia"/>
          <w:sz w:val="32"/>
          <w:szCs w:val="32"/>
        </w:rPr>
        <w:t>个性化定制的能力与经验，因此在策划个性化</w:t>
      </w:r>
      <w:r w:rsidR="008E7E3A" w:rsidRPr="004F0F4D">
        <w:rPr>
          <w:rFonts w:ascii="仿宋_GB2312" w:eastAsia="仿宋_GB2312" w:hint="eastAsia"/>
          <w:sz w:val="32"/>
          <w:szCs w:val="32"/>
        </w:rPr>
        <w:t>配套</w:t>
      </w:r>
      <w:r w:rsidR="00385F2D" w:rsidRPr="004F0F4D">
        <w:rPr>
          <w:rFonts w:ascii="仿宋_GB2312" w:eastAsia="仿宋_GB2312" w:hint="eastAsia"/>
          <w:sz w:val="32"/>
          <w:szCs w:val="32"/>
        </w:rPr>
        <w:t>工具时</w:t>
      </w:r>
      <w:r w:rsidR="00595C9B" w:rsidRPr="004F0F4D">
        <w:rPr>
          <w:rFonts w:ascii="仿宋_GB2312" w:eastAsia="仿宋_GB2312" w:hint="eastAsia"/>
          <w:sz w:val="32"/>
          <w:szCs w:val="32"/>
        </w:rPr>
        <w:t>，</w:t>
      </w:r>
      <w:r w:rsidR="00385F2D" w:rsidRPr="004F0F4D">
        <w:rPr>
          <w:rFonts w:ascii="仿宋_GB2312" w:eastAsia="仿宋_GB2312" w:hint="eastAsia"/>
          <w:sz w:val="32"/>
          <w:szCs w:val="32"/>
        </w:rPr>
        <w:t>主</w:t>
      </w:r>
      <w:r w:rsidR="00595C9B" w:rsidRPr="004F0F4D">
        <w:rPr>
          <w:rFonts w:ascii="仿宋_GB2312" w:eastAsia="仿宋_GB2312" w:hint="eastAsia"/>
          <w:sz w:val="32"/>
          <w:szCs w:val="32"/>
        </w:rPr>
        <w:t>刀</w:t>
      </w:r>
      <w:r w:rsidR="00385F2D" w:rsidRPr="004F0F4D">
        <w:rPr>
          <w:rFonts w:ascii="仿宋_GB2312" w:eastAsia="仿宋_GB2312" w:hint="eastAsia"/>
          <w:sz w:val="32"/>
          <w:szCs w:val="32"/>
        </w:rPr>
        <w:t>医生要提出理论依据，并得到工程人员证实该</w:t>
      </w:r>
      <w:r w:rsidR="008E7E3A" w:rsidRPr="004F0F4D">
        <w:rPr>
          <w:rFonts w:ascii="仿宋_GB2312" w:eastAsia="仿宋_GB2312" w:hint="eastAsia"/>
          <w:sz w:val="32"/>
          <w:szCs w:val="32"/>
        </w:rPr>
        <w:t>配套</w:t>
      </w:r>
      <w:r w:rsidR="00385F2D" w:rsidRPr="004F0F4D">
        <w:rPr>
          <w:rFonts w:ascii="仿宋_GB2312" w:eastAsia="仿宋_GB2312" w:hint="eastAsia"/>
          <w:sz w:val="32"/>
          <w:szCs w:val="32"/>
        </w:rPr>
        <w:t>工具在设计</w:t>
      </w:r>
      <w:r w:rsidR="00595C9B" w:rsidRPr="004F0F4D">
        <w:rPr>
          <w:rFonts w:ascii="仿宋_GB2312" w:eastAsia="仿宋_GB2312" w:hint="eastAsia"/>
          <w:sz w:val="32"/>
          <w:szCs w:val="32"/>
        </w:rPr>
        <w:t>及制造</w:t>
      </w:r>
      <w:r w:rsidR="00385F2D" w:rsidRPr="004F0F4D">
        <w:rPr>
          <w:rFonts w:ascii="仿宋_GB2312" w:eastAsia="仿宋_GB2312" w:hint="eastAsia"/>
          <w:sz w:val="32"/>
          <w:szCs w:val="32"/>
        </w:rPr>
        <w:t>过程中的可行性。</w:t>
      </w:r>
    </w:p>
    <w:p w:rsidR="00E53E77" w:rsidRPr="004F0F4D" w:rsidRDefault="0083607B" w:rsidP="00747E65">
      <w:pPr>
        <w:ind w:firstLineChars="0" w:firstLine="0"/>
        <w:rPr>
          <w:rFonts w:ascii="仿宋_GB2312" w:eastAsia="仿宋_GB2312"/>
          <w:b/>
          <w:sz w:val="32"/>
          <w:szCs w:val="32"/>
        </w:rPr>
      </w:pPr>
      <w:r w:rsidRPr="004F0F4D">
        <w:rPr>
          <w:rFonts w:ascii="仿宋_GB2312" w:eastAsia="仿宋_GB2312" w:hint="eastAsia"/>
          <w:b/>
          <w:sz w:val="32"/>
          <w:szCs w:val="32"/>
        </w:rPr>
        <w:t>2. 工程师职责</w:t>
      </w:r>
    </w:p>
    <w:p w:rsidR="002B09C0" w:rsidRPr="004F0F4D" w:rsidRDefault="0083607B" w:rsidP="001B5CAE">
      <w:pPr>
        <w:pStyle w:val="a6"/>
        <w:ind w:firstLineChars="181" w:firstLine="579"/>
        <w:rPr>
          <w:rFonts w:ascii="仿宋_GB2312" w:eastAsia="仿宋_GB2312"/>
          <w:sz w:val="32"/>
          <w:szCs w:val="32"/>
        </w:rPr>
      </w:pPr>
      <w:r w:rsidRPr="004F0F4D">
        <w:rPr>
          <w:rFonts w:ascii="仿宋_GB2312" w:eastAsia="仿宋_GB2312" w:hint="eastAsia"/>
          <w:sz w:val="32"/>
          <w:szCs w:val="32"/>
        </w:rPr>
        <w:t>参照个性化匹配骨植入物的策划</w:t>
      </w:r>
      <w:r w:rsidR="002B6F01" w:rsidRPr="004F0F4D">
        <w:rPr>
          <w:rFonts w:ascii="仿宋_GB2312" w:eastAsia="仿宋_GB2312" w:hint="eastAsia"/>
          <w:sz w:val="32"/>
          <w:szCs w:val="32"/>
        </w:rPr>
        <w:t>中的工程师职责</w:t>
      </w:r>
      <w:r w:rsidRPr="004F0F4D">
        <w:rPr>
          <w:rFonts w:ascii="仿宋_GB2312" w:eastAsia="仿宋_GB2312" w:hint="eastAsia"/>
          <w:sz w:val="32"/>
          <w:szCs w:val="32"/>
        </w:rPr>
        <w:t>。</w:t>
      </w:r>
    </w:p>
    <w:p w:rsidR="00E53E77" w:rsidRPr="004F0F4D" w:rsidRDefault="0083607B" w:rsidP="00747E65">
      <w:pPr>
        <w:ind w:firstLineChars="0" w:firstLine="0"/>
        <w:rPr>
          <w:rFonts w:ascii="仿宋_GB2312" w:eastAsia="仿宋_GB2312"/>
          <w:b/>
          <w:sz w:val="32"/>
          <w:szCs w:val="32"/>
        </w:rPr>
      </w:pPr>
      <w:r w:rsidRPr="004F0F4D">
        <w:rPr>
          <w:rFonts w:ascii="仿宋_GB2312" w:eastAsia="仿宋_GB2312" w:hint="eastAsia"/>
          <w:b/>
          <w:sz w:val="32"/>
          <w:szCs w:val="32"/>
        </w:rPr>
        <w:lastRenderedPageBreak/>
        <w:t>3. 医工交互内容</w:t>
      </w:r>
    </w:p>
    <w:p w:rsidR="0083607B" w:rsidRDefault="002B6F01" w:rsidP="001B5CAE">
      <w:pPr>
        <w:ind w:firstLineChars="180" w:firstLine="576"/>
        <w:rPr>
          <w:szCs w:val="24"/>
        </w:rPr>
      </w:pPr>
      <w:r w:rsidRPr="004F0F4D">
        <w:rPr>
          <w:rFonts w:ascii="仿宋_GB2312" w:eastAsia="仿宋_GB2312" w:hint="eastAsia"/>
          <w:sz w:val="32"/>
          <w:szCs w:val="32"/>
        </w:rPr>
        <w:t>参照个性化匹配骨植入物的策划中的医工交互内容</w:t>
      </w:r>
      <w:r w:rsidR="001B0796" w:rsidRPr="004F0F4D">
        <w:rPr>
          <w:rFonts w:ascii="仿宋_GB2312" w:eastAsia="仿宋_GB2312" w:hint="eastAsia"/>
          <w:sz w:val="32"/>
          <w:szCs w:val="32"/>
        </w:rPr>
        <w:t>，应注意</w:t>
      </w:r>
      <w:r w:rsidR="00C1749A" w:rsidRPr="004F0F4D">
        <w:rPr>
          <w:rFonts w:ascii="仿宋_GB2312" w:eastAsia="仿宋_GB2312" w:hint="eastAsia"/>
          <w:sz w:val="32"/>
          <w:szCs w:val="32"/>
        </w:rPr>
        <w:t>个性化匹配骨植入物特殊的手术入路</w:t>
      </w:r>
      <w:r w:rsidR="0019386B" w:rsidRPr="004F0F4D">
        <w:rPr>
          <w:rFonts w:ascii="仿宋_GB2312" w:eastAsia="仿宋_GB2312" w:hint="eastAsia"/>
          <w:sz w:val="32"/>
          <w:szCs w:val="32"/>
        </w:rPr>
        <w:t>，及其对配套工具设计功能及性能的影响</w:t>
      </w:r>
      <w:r w:rsidR="0083607B" w:rsidRPr="004F0F4D">
        <w:rPr>
          <w:rFonts w:ascii="仿宋_GB2312" w:eastAsia="仿宋_GB2312" w:hint="eastAsia"/>
          <w:sz w:val="32"/>
          <w:szCs w:val="32"/>
        </w:rPr>
        <w:t>。</w:t>
      </w:r>
    </w:p>
    <w:p w:rsidR="005B34DF" w:rsidRPr="0083607B" w:rsidRDefault="005B34DF" w:rsidP="0083607B">
      <w:pPr>
        <w:ind w:firstLineChars="0" w:firstLine="420"/>
        <w:rPr>
          <w:szCs w:val="24"/>
        </w:rPr>
      </w:pPr>
    </w:p>
    <w:p w:rsidR="00457754" w:rsidRPr="004F0F4D" w:rsidRDefault="008728EC" w:rsidP="005B34DF">
      <w:pPr>
        <w:ind w:firstLineChars="0" w:firstLine="0"/>
        <w:rPr>
          <w:sz w:val="32"/>
          <w:szCs w:val="32"/>
        </w:rPr>
      </w:pPr>
      <w:r w:rsidRPr="004F0F4D">
        <w:rPr>
          <w:rFonts w:ascii="黑体" w:eastAsia="黑体" w:hAnsi="黑体" w:hint="eastAsia"/>
          <w:sz w:val="32"/>
          <w:szCs w:val="32"/>
        </w:rPr>
        <w:t>三、输入</w:t>
      </w:r>
    </w:p>
    <w:p w:rsidR="00E53E77" w:rsidRPr="004F0F4D" w:rsidRDefault="00385F2D" w:rsidP="00747E65">
      <w:pPr>
        <w:ind w:firstLineChars="0" w:firstLine="0"/>
        <w:rPr>
          <w:rFonts w:ascii="楷体_GB2312" w:eastAsia="楷体_GB2312"/>
          <w:b/>
          <w:sz w:val="32"/>
          <w:szCs w:val="32"/>
        </w:rPr>
      </w:pPr>
      <w:r w:rsidRPr="004F0F4D">
        <w:rPr>
          <w:rFonts w:ascii="楷体_GB2312" w:eastAsia="楷体_GB2312" w:hint="eastAsia"/>
          <w:b/>
          <w:sz w:val="32"/>
          <w:szCs w:val="32"/>
        </w:rPr>
        <w:t>（一）个性化匹配骨植入物的输入</w:t>
      </w:r>
    </w:p>
    <w:p w:rsidR="006C0610" w:rsidRPr="00131F30" w:rsidRDefault="00385F2D" w:rsidP="00131F30">
      <w:pPr>
        <w:ind w:firstLine="640"/>
        <w:rPr>
          <w:rFonts w:ascii="仿宋_GB2312" w:eastAsia="仿宋_GB2312"/>
          <w:sz w:val="32"/>
          <w:szCs w:val="32"/>
        </w:rPr>
      </w:pPr>
      <w:r w:rsidRPr="00131F30">
        <w:rPr>
          <w:rFonts w:ascii="仿宋_GB2312" w:eastAsia="仿宋_GB2312" w:hint="eastAsia"/>
          <w:sz w:val="32"/>
          <w:szCs w:val="32"/>
        </w:rPr>
        <w:t>个性化匹配骨植入物的输入包括病患处影像学数据、植入物三维模型设计与植入后使用效果分析。</w:t>
      </w:r>
    </w:p>
    <w:p w:rsidR="00E53E77" w:rsidRPr="00131F30" w:rsidRDefault="0083607B" w:rsidP="00747E65">
      <w:pPr>
        <w:ind w:firstLineChars="0" w:firstLine="0"/>
        <w:rPr>
          <w:rFonts w:ascii="仿宋_GB2312" w:eastAsia="仿宋_GB2312"/>
          <w:b/>
          <w:sz w:val="32"/>
          <w:szCs w:val="32"/>
        </w:rPr>
      </w:pPr>
      <w:r w:rsidRPr="00131F30">
        <w:rPr>
          <w:rFonts w:ascii="仿宋_GB2312" w:eastAsia="仿宋_GB2312" w:hint="eastAsia"/>
          <w:b/>
          <w:sz w:val="32"/>
          <w:szCs w:val="32"/>
        </w:rPr>
        <w:t>1. 医方职责</w:t>
      </w:r>
    </w:p>
    <w:p w:rsidR="0083607B" w:rsidRPr="00131F30" w:rsidRDefault="00A501D2" w:rsidP="0083607B">
      <w:pPr>
        <w:ind w:firstLineChars="0" w:firstLine="480"/>
        <w:rPr>
          <w:rFonts w:ascii="仿宋_GB2312" w:eastAsia="仿宋_GB2312"/>
          <w:sz w:val="32"/>
          <w:szCs w:val="32"/>
        </w:rPr>
      </w:pPr>
      <w:r w:rsidRPr="00131F30">
        <w:rPr>
          <w:rFonts w:ascii="仿宋_GB2312" w:eastAsia="仿宋_GB2312" w:hint="eastAsia"/>
          <w:sz w:val="32"/>
          <w:szCs w:val="32"/>
        </w:rPr>
        <w:t>（1）</w:t>
      </w:r>
      <w:r w:rsidR="0083607B" w:rsidRPr="00131F30">
        <w:rPr>
          <w:rFonts w:ascii="仿宋_GB2312" w:eastAsia="仿宋_GB2312" w:hint="eastAsia"/>
          <w:sz w:val="32"/>
          <w:szCs w:val="32"/>
        </w:rPr>
        <w:t>提供满足病患处三维重建需求、满足植入物三维模型设计精度要求的医学影像数据，提供影像采集过程的主要技术参数，包括患者</w:t>
      </w:r>
      <w:r w:rsidR="00CC6B01" w:rsidRPr="00131F30">
        <w:rPr>
          <w:rFonts w:ascii="仿宋_GB2312" w:eastAsia="仿宋_GB2312" w:hint="eastAsia"/>
          <w:sz w:val="32"/>
          <w:szCs w:val="32"/>
        </w:rPr>
        <w:t>体位</w:t>
      </w:r>
      <w:r w:rsidR="002126A3" w:rsidRPr="00131F30">
        <w:rPr>
          <w:rFonts w:ascii="仿宋_GB2312" w:eastAsia="仿宋_GB2312" w:hint="eastAsia"/>
          <w:sz w:val="32"/>
          <w:szCs w:val="32"/>
        </w:rPr>
        <w:t>、扫描层厚、扫描间距等。</w:t>
      </w:r>
    </w:p>
    <w:p w:rsidR="0083607B" w:rsidRPr="00131F30" w:rsidRDefault="00A501D2" w:rsidP="0083607B">
      <w:pPr>
        <w:ind w:firstLineChars="0" w:firstLine="480"/>
        <w:rPr>
          <w:rFonts w:ascii="仿宋_GB2312" w:eastAsia="仿宋_GB2312"/>
          <w:sz w:val="32"/>
          <w:szCs w:val="32"/>
        </w:rPr>
      </w:pPr>
      <w:r w:rsidRPr="00131F30">
        <w:rPr>
          <w:rFonts w:ascii="仿宋_GB2312" w:eastAsia="仿宋_GB2312" w:hint="eastAsia"/>
          <w:sz w:val="32"/>
          <w:szCs w:val="32"/>
        </w:rPr>
        <w:t>（2）</w:t>
      </w:r>
      <w:r w:rsidR="0083607B" w:rsidRPr="00131F30">
        <w:rPr>
          <w:rFonts w:ascii="仿宋_GB2312" w:eastAsia="仿宋_GB2312" w:hint="eastAsia"/>
          <w:sz w:val="32"/>
          <w:szCs w:val="32"/>
        </w:rPr>
        <w:t>根据诊疗要求，形成骨植入物的设计需求文件，</w:t>
      </w:r>
      <w:r w:rsidR="002126A3" w:rsidRPr="00131F30">
        <w:rPr>
          <w:rFonts w:ascii="仿宋_GB2312" w:eastAsia="仿宋_GB2312" w:hint="eastAsia"/>
          <w:sz w:val="32"/>
          <w:szCs w:val="32"/>
        </w:rPr>
        <w:t>提出骨</w:t>
      </w:r>
      <w:r w:rsidR="00385F2D" w:rsidRPr="00131F30">
        <w:rPr>
          <w:rFonts w:ascii="仿宋_GB2312" w:eastAsia="仿宋_GB2312" w:hint="eastAsia"/>
          <w:sz w:val="32"/>
          <w:szCs w:val="32"/>
        </w:rPr>
        <w:t>植入物设计的依据和设计准则，</w:t>
      </w:r>
      <w:r w:rsidR="0083607B" w:rsidRPr="00131F30">
        <w:rPr>
          <w:rFonts w:ascii="仿宋_GB2312" w:eastAsia="仿宋_GB2312" w:hint="eastAsia"/>
          <w:sz w:val="32"/>
          <w:szCs w:val="32"/>
        </w:rPr>
        <w:t>提出骨植入物拟采用的材料的要求</w:t>
      </w:r>
      <w:r w:rsidR="003C0896" w:rsidRPr="00131F30">
        <w:rPr>
          <w:rFonts w:ascii="仿宋_GB2312" w:eastAsia="仿宋_GB2312" w:hint="eastAsia"/>
          <w:sz w:val="32"/>
          <w:szCs w:val="32"/>
        </w:rPr>
        <w:t>及表面粗糙度要求</w:t>
      </w:r>
      <w:r w:rsidR="0083607B" w:rsidRPr="00131F30">
        <w:rPr>
          <w:rFonts w:ascii="仿宋_GB2312" w:eastAsia="仿宋_GB2312" w:hint="eastAsia"/>
          <w:sz w:val="32"/>
          <w:szCs w:val="32"/>
        </w:rPr>
        <w:t>，指出骨植入物在人体内的受力情况</w:t>
      </w:r>
      <w:r w:rsidR="00C04033" w:rsidRPr="00131F30">
        <w:rPr>
          <w:rFonts w:ascii="仿宋_GB2312" w:eastAsia="仿宋_GB2312" w:hint="eastAsia"/>
          <w:sz w:val="32"/>
          <w:szCs w:val="32"/>
        </w:rPr>
        <w:t>，</w:t>
      </w:r>
      <w:r w:rsidR="00C1015C" w:rsidRPr="00131F30">
        <w:rPr>
          <w:rFonts w:ascii="仿宋_GB2312" w:eastAsia="仿宋_GB2312" w:hint="eastAsia"/>
          <w:sz w:val="32"/>
          <w:szCs w:val="32"/>
        </w:rPr>
        <w:t>每一名个体病患的预期运动功能、植入时限、恢复到正常生活的程度（预期的生活质量评分）</w:t>
      </w:r>
      <w:r w:rsidR="0083607B" w:rsidRPr="00131F30">
        <w:rPr>
          <w:rFonts w:ascii="仿宋_GB2312" w:eastAsia="仿宋_GB2312" w:hint="eastAsia"/>
          <w:sz w:val="32"/>
          <w:szCs w:val="32"/>
        </w:rPr>
        <w:t>。</w:t>
      </w:r>
    </w:p>
    <w:p w:rsidR="00E53E77" w:rsidRPr="00131F30" w:rsidRDefault="0083607B" w:rsidP="00747E65">
      <w:pPr>
        <w:ind w:firstLineChars="0" w:firstLine="0"/>
        <w:rPr>
          <w:rFonts w:ascii="仿宋_GB2312" w:eastAsia="仿宋_GB2312"/>
          <w:b/>
          <w:sz w:val="32"/>
          <w:szCs w:val="32"/>
        </w:rPr>
      </w:pPr>
      <w:r w:rsidRPr="00131F30">
        <w:rPr>
          <w:rFonts w:ascii="仿宋_GB2312" w:eastAsia="仿宋_GB2312" w:hint="eastAsia"/>
          <w:b/>
          <w:sz w:val="32"/>
          <w:szCs w:val="32"/>
        </w:rPr>
        <w:t>2. 工程师职责</w:t>
      </w:r>
    </w:p>
    <w:p w:rsidR="0083607B" w:rsidRPr="00131F30" w:rsidRDefault="00A501D2" w:rsidP="0083607B">
      <w:pPr>
        <w:ind w:firstLineChars="0" w:firstLine="480"/>
        <w:rPr>
          <w:rFonts w:ascii="仿宋_GB2312" w:eastAsia="仿宋_GB2312"/>
          <w:sz w:val="32"/>
          <w:szCs w:val="32"/>
        </w:rPr>
      </w:pPr>
      <w:r w:rsidRPr="00131F30">
        <w:rPr>
          <w:rFonts w:ascii="仿宋_GB2312" w:eastAsia="仿宋_GB2312" w:hint="eastAsia"/>
          <w:sz w:val="32"/>
          <w:szCs w:val="32"/>
        </w:rPr>
        <w:t>（1）</w:t>
      </w:r>
      <w:r w:rsidR="0083607B" w:rsidRPr="00131F30">
        <w:rPr>
          <w:rFonts w:ascii="仿宋_GB2312" w:eastAsia="仿宋_GB2312" w:hint="eastAsia"/>
          <w:sz w:val="32"/>
          <w:szCs w:val="32"/>
        </w:rPr>
        <w:t>形成设计输入文件，应至少包含对设计输出的技术参数及规范的要求，设计所需影像数据的要求，设计原始数</w:t>
      </w:r>
      <w:r w:rsidR="0083607B" w:rsidRPr="00131F30">
        <w:rPr>
          <w:rFonts w:ascii="仿宋_GB2312" w:eastAsia="仿宋_GB2312" w:hint="eastAsia"/>
          <w:sz w:val="32"/>
          <w:szCs w:val="32"/>
        </w:rPr>
        <w:lastRenderedPageBreak/>
        <w:t>据处理的要求和设计开发所需使用的软件和功能模块的要求等。其中，</w:t>
      </w:r>
      <w:r w:rsidR="00FB39E5" w:rsidRPr="00131F30">
        <w:rPr>
          <w:rFonts w:ascii="仿宋_GB2312" w:eastAsia="仿宋_GB2312" w:hint="eastAsia"/>
          <w:sz w:val="32"/>
          <w:szCs w:val="32"/>
        </w:rPr>
        <w:t>对影像数据的要求应考虑对伪影</w:t>
      </w:r>
      <w:r w:rsidR="00892ED8" w:rsidRPr="00131F30">
        <w:rPr>
          <w:rFonts w:ascii="仿宋_GB2312" w:eastAsia="仿宋_GB2312" w:hint="eastAsia"/>
          <w:sz w:val="32"/>
          <w:szCs w:val="32"/>
        </w:rPr>
        <w:t>和噪声</w:t>
      </w:r>
      <w:r w:rsidR="00FB4C21" w:rsidRPr="00131F30">
        <w:rPr>
          <w:rFonts w:ascii="仿宋_GB2312" w:eastAsia="仿宋_GB2312" w:hint="eastAsia"/>
          <w:sz w:val="32"/>
          <w:szCs w:val="32"/>
        </w:rPr>
        <w:t>的消除</w:t>
      </w:r>
      <w:r w:rsidR="00892ED8" w:rsidRPr="00131F30">
        <w:rPr>
          <w:rFonts w:ascii="仿宋_GB2312" w:eastAsia="仿宋_GB2312" w:hint="eastAsia"/>
          <w:sz w:val="32"/>
          <w:szCs w:val="32"/>
        </w:rPr>
        <w:t>，以及增材制造中阶梯效应的</w:t>
      </w:r>
      <w:r w:rsidR="00FB39E5" w:rsidRPr="00131F30">
        <w:rPr>
          <w:rFonts w:ascii="仿宋_GB2312" w:eastAsia="仿宋_GB2312" w:hint="eastAsia"/>
          <w:sz w:val="32"/>
          <w:szCs w:val="32"/>
        </w:rPr>
        <w:t>减少。</w:t>
      </w:r>
      <w:r w:rsidR="0083607B" w:rsidRPr="00131F30">
        <w:rPr>
          <w:rFonts w:ascii="仿宋_GB2312" w:eastAsia="仿宋_GB2312" w:hint="eastAsia"/>
          <w:sz w:val="32"/>
          <w:szCs w:val="32"/>
        </w:rPr>
        <w:t>软件和功能模块的要求应至少明确所使用的软件和功能模块的名称，版本和定期核查校验的机制。</w:t>
      </w:r>
    </w:p>
    <w:p w:rsidR="0083607B" w:rsidRPr="00131F30" w:rsidRDefault="00A501D2" w:rsidP="0083607B">
      <w:pPr>
        <w:ind w:firstLineChars="0" w:firstLine="480"/>
        <w:rPr>
          <w:rFonts w:ascii="仿宋_GB2312" w:eastAsia="仿宋_GB2312"/>
          <w:sz w:val="32"/>
          <w:szCs w:val="32"/>
        </w:rPr>
      </w:pPr>
      <w:r w:rsidRPr="00131F30">
        <w:rPr>
          <w:rFonts w:ascii="仿宋_GB2312" w:eastAsia="仿宋_GB2312" w:hint="eastAsia"/>
          <w:sz w:val="32"/>
          <w:szCs w:val="32"/>
        </w:rPr>
        <w:t>（2）</w:t>
      </w:r>
      <w:r w:rsidR="0083607B" w:rsidRPr="00131F30">
        <w:rPr>
          <w:rFonts w:ascii="仿宋_GB2312" w:eastAsia="仿宋_GB2312" w:hint="eastAsia"/>
          <w:sz w:val="32"/>
          <w:szCs w:val="32"/>
        </w:rPr>
        <w:t>根据医生所提供的影响学数据对病患部位进行三维重建。需明确</w:t>
      </w:r>
      <w:r w:rsidR="001D550E" w:rsidRPr="00131F30">
        <w:rPr>
          <w:rFonts w:ascii="仿宋_GB2312" w:eastAsia="仿宋_GB2312" w:hint="eastAsia"/>
          <w:sz w:val="32"/>
          <w:szCs w:val="32"/>
        </w:rPr>
        <w:t>原始图像数据的去噪、图像分割算法，</w:t>
      </w:r>
      <w:r w:rsidR="00385F2D" w:rsidRPr="00131F30">
        <w:rPr>
          <w:rFonts w:ascii="仿宋_GB2312" w:eastAsia="仿宋_GB2312" w:hint="eastAsia"/>
          <w:sz w:val="32"/>
          <w:szCs w:val="32"/>
        </w:rPr>
        <w:t>三维及多平面重建算法，三维模型的平滑及简化方式等。</w:t>
      </w:r>
    </w:p>
    <w:p w:rsidR="0083607B" w:rsidRPr="00131F30" w:rsidRDefault="00A501D2" w:rsidP="0083607B">
      <w:pPr>
        <w:ind w:firstLineChars="0" w:firstLine="480"/>
        <w:rPr>
          <w:rFonts w:ascii="仿宋_GB2312" w:eastAsia="仿宋_GB2312"/>
          <w:sz w:val="32"/>
          <w:szCs w:val="32"/>
        </w:rPr>
      </w:pPr>
      <w:r w:rsidRPr="00131F30">
        <w:rPr>
          <w:rFonts w:ascii="仿宋_GB2312" w:eastAsia="仿宋_GB2312" w:hint="eastAsia"/>
          <w:sz w:val="32"/>
          <w:szCs w:val="32"/>
        </w:rPr>
        <w:t>（3）</w:t>
      </w:r>
      <w:r w:rsidR="0083607B" w:rsidRPr="00131F30">
        <w:rPr>
          <w:rFonts w:ascii="仿宋_GB2312" w:eastAsia="仿宋_GB2312" w:hint="eastAsia"/>
          <w:sz w:val="32"/>
          <w:szCs w:val="32"/>
        </w:rPr>
        <w:t>根据骨植入物的设计需求文件和病患处三维模型，设计个性化匹配骨植入物的三维模型。</w:t>
      </w:r>
    </w:p>
    <w:p w:rsidR="0083607B" w:rsidRPr="00131F30" w:rsidRDefault="00A501D2" w:rsidP="0083607B">
      <w:pPr>
        <w:ind w:firstLineChars="0" w:firstLine="480"/>
        <w:rPr>
          <w:rFonts w:ascii="仿宋_GB2312" w:eastAsia="仿宋_GB2312"/>
          <w:sz w:val="32"/>
          <w:szCs w:val="32"/>
        </w:rPr>
      </w:pPr>
      <w:r w:rsidRPr="00131F30">
        <w:rPr>
          <w:rFonts w:ascii="仿宋_GB2312" w:eastAsia="仿宋_GB2312" w:hint="eastAsia"/>
          <w:sz w:val="32"/>
          <w:szCs w:val="32"/>
        </w:rPr>
        <w:t>（4）</w:t>
      </w:r>
      <w:r w:rsidR="0083607B" w:rsidRPr="00131F30">
        <w:rPr>
          <w:rFonts w:ascii="仿宋_GB2312" w:eastAsia="仿宋_GB2312" w:hint="eastAsia"/>
          <w:sz w:val="32"/>
          <w:szCs w:val="32"/>
        </w:rPr>
        <w:t>根据病患处三维模型、骨植入物三维模型和骨植入物在人体的受力情况，结合植入物固定方案，开展有限元分析，</w:t>
      </w:r>
      <w:r w:rsidR="00AE771B" w:rsidRPr="00131F30">
        <w:rPr>
          <w:rFonts w:ascii="仿宋_GB2312" w:eastAsia="仿宋_GB2312" w:hint="eastAsia"/>
          <w:sz w:val="32"/>
          <w:szCs w:val="32"/>
        </w:rPr>
        <w:t>初步</w:t>
      </w:r>
      <w:r w:rsidR="0083607B" w:rsidRPr="00131F30">
        <w:rPr>
          <w:rFonts w:ascii="仿宋_GB2312" w:eastAsia="仿宋_GB2312" w:hint="eastAsia"/>
          <w:sz w:val="32"/>
          <w:szCs w:val="32"/>
        </w:rPr>
        <w:t>评估植入物在人体内的安全性和有效性，有限元分析的开展及要求参考相关指导原则</w:t>
      </w:r>
      <w:r w:rsidR="000A15D1" w:rsidRPr="00131F30">
        <w:rPr>
          <w:rFonts w:ascii="仿宋_GB2312" w:eastAsia="仿宋_GB2312" w:hint="eastAsia"/>
          <w:sz w:val="32"/>
          <w:szCs w:val="32"/>
        </w:rPr>
        <w:t>，例如《</w:t>
      </w:r>
      <w:r w:rsidR="003D6F22" w:rsidRPr="00131F30">
        <w:rPr>
          <w:rFonts w:ascii="仿宋_GB2312" w:eastAsia="仿宋_GB2312" w:hint="eastAsia"/>
          <w:sz w:val="32"/>
          <w:szCs w:val="32"/>
        </w:rPr>
        <w:t>骨科金属植入物有限元分析资料注册技术审查指导原则</w:t>
      </w:r>
      <w:r w:rsidR="000A15D1" w:rsidRPr="00131F30">
        <w:rPr>
          <w:rFonts w:ascii="仿宋_GB2312" w:eastAsia="仿宋_GB2312" w:hint="eastAsia"/>
          <w:sz w:val="32"/>
          <w:szCs w:val="32"/>
        </w:rPr>
        <w:t>》</w:t>
      </w:r>
      <w:r w:rsidR="00FF7230" w:rsidRPr="00131F30">
        <w:rPr>
          <w:rFonts w:ascii="仿宋_GB2312" w:eastAsia="仿宋_GB2312" w:hint="eastAsia"/>
          <w:sz w:val="32"/>
          <w:szCs w:val="32"/>
        </w:rPr>
        <w:t>，本导则附注提示了个性化匹配设计运用有限元分析时的一些注意事项</w:t>
      </w:r>
      <w:r w:rsidR="00AE771B" w:rsidRPr="00131F30">
        <w:rPr>
          <w:rFonts w:ascii="仿宋_GB2312" w:eastAsia="仿宋_GB2312" w:hint="eastAsia"/>
          <w:sz w:val="32"/>
          <w:szCs w:val="32"/>
        </w:rPr>
        <w:t>，以供参考</w:t>
      </w:r>
      <w:r w:rsidR="0083607B" w:rsidRPr="00131F30">
        <w:rPr>
          <w:rFonts w:ascii="仿宋_GB2312" w:eastAsia="仿宋_GB2312" w:hint="eastAsia"/>
          <w:sz w:val="32"/>
          <w:szCs w:val="32"/>
        </w:rPr>
        <w:t>。</w:t>
      </w:r>
    </w:p>
    <w:p w:rsidR="00E53E77" w:rsidRPr="00131F30" w:rsidRDefault="0083607B" w:rsidP="00747E65">
      <w:pPr>
        <w:ind w:firstLineChars="0" w:firstLine="0"/>
        <w:rPr>
          <w:rFonts w:ascii="仿宋_GB2312" w:eastAsia="仿宋_GB2312"/>
          <w:b/>
          <w:sz w:val="32"/>
          <w:szCs w:val="32"/>
        </w:rPr>
      </w:pPr>
      <w:r w:rsidRPr="00131F30">
        <w:rPr>
          <w:rFonts w:ascii="仿宋_GB2312" w:eastAsia="仿宋_GB2312" w:hint="eastAsia"/>
          <w:b/>
          <w:sz w:val="32"/>
          <w:szCs w:val="32"/>
        </w:rPr>
        <w:t>3. 医工交互内容</w:t>
      </w:r>
    </w:p>
    <w:p w:rsidR="0083607B" w:rsidRPr="00131F30" w:rsidRDefault="00A501D2" w:rsidP="0083607B">
      <w:pPr>
        <w:ind w:firstLineChars="0" w:firstLine="480"/>
        <w:rPr>
          <w:rFonts w:ascii="仿宋_GB2312" w:eastAsia="仿宋_GB2312"/>
          <w:sz w:val="32"/>
          <w:szCs w:val="32"/>
        </w:rPr>
      </w:pPr>
      <w:r w:rsidRPr="00131F30">
        <w:rPr>
          <w:rFonts w:ascii="仿宋_GB2312" w:eastAsia="仿宋_GB2312" w:hint="eastAsia"/>
          <w:sz w:val="32"/>
          <w:szCs w:val="32"/>
        </w:rPr>
        <w:t>（1）</w:t>
      </w:r>
      <w:r w:rsidR="009161C7" w:rsidRPr="00131F30">
        <w:rPr>
          <w:rFonts w:ascii="仿宋_GB2312" w:eastAsia="仿宋_GB2312" w:hint="eastAsia"/>
          <w:sz w:val="32"/>
          <w:szCs w:val="32"/>
        </w:rPr>
        <w:t>影像输入和</w:t>
      </w:r>
      <w:r w:rsidR="002126A3" w:rsidRPr="00131F30">
        <w:rPr>
          <w:rFonts w:ascii="仿宋_GB2312" w:eastAsia="仿宋_GB2312" w:hint="eastAsia"/>
          <w:sz w:val="32"/>
          <w:szCs w:val="32"/>
        </w:rPr>
        <w:t>三维</w:t>
      </w:r>
      <w:r w:rsidR="009161C7" w:rsidRPr="00131F30">
        <w:rPr>
          <w:rFonts w:ascii="仿宋_GB2312" w:eastAsia="仿宋_GB2312" w:hint="eastAsia"/>
          <w:sz w:val="32"/>
          <w:szCs w:val="32"/>
        </w:rPr>
        <w:t>重建</w:t>
      </w:r>
      <w:r w:rsidR="002126A3" w:rsidRPr="00131F30">
        <w:rPr>
          <w:rFonts w:ascii="仿宋_GB2312" w:eastAsia="仿宋_GB2312" w:hint="eastAsia"/>
          <w:sz w:val="32"/>
          <w:szCs w:val="32"/>
        </w:rPr>
        <w:t>。</w:t>
      </w:r>
      <w:r w:rsidR="0083607B" w:rsidRPr="00131F30">
        <w:rPr>
          <w:rFonts w:ascii="仿宋_GB2312" w:eastAsia="仿宋_GB2312" w:hint="eastAsia"/>
          <w:sz w:val="32"/>
          <w:szCs w:val="32"/>
        </w:rPr>
        <w:t>个性化匹配设计很大程度上依赖影像学数据的产生、处理，及解剖模型和结构组件模型的三维重建。医工双方在影像学数据输入和处理中应确定原</w:t>
      </w:r>
      <w:r w:rsidR="0083607B" w:rsidRPr="00131F30">
        <w:rPr>
          <w:rFonts w:ascii="仿宋_GB2312" w:eastAsia="仿宋_GB2312" w:hint="eastAsia"/>
          <w:sz w:val="32"/>
          <w:szCs w:val="32"/>
        </w:rPr>
        <w:lastRenderedPageBreak/>
        <w:t>始设计数据来源、确定需重建组织的范围、重建模型与原始数据之间的误差允许范围等</w:t>
      </w:r>
      <w:r w:rsidR="001E3959" w:rsidRPr="00131F30">
        <w:rPr>
          <w:rFonts w:ascii="仿宋_GB2312" w:eastAsia="仿宋_GB2312" w:hint="eastAsia"/>
          <w:sz w:val="32"/>
          <w:szCs w:val="32"/>
        </w:rPr>
        <w:t>，对影像采集设备应</w:t>
      </w:r>
      <w:r w:rsidR="001F2706" w:rsidRPr="00131F30">
        <w:rPr>
          <w:rFonts w:ascii="仿宋_GB2312" w:eastAsia="仿宋_GB2312" w:hint="eastAsia"/>
          <w:sz w:val="32"/>
          <w:szCs w:val="32"/>
        </w:rPr>
        <w:t>讨论</w:t>
      </w:r>
      <w:r w:rsidR="001E3959" w:rsidRPr="00131F30">
        <w:rPr>
          <w:rFonts w:ascii="仿宋_GB2312" w:eastAsia="仿宋_GB2312" w:hint="eastAsia"/>
          <w:sz w:val="32"/>
          <w:szCs w:val="32"/>
        </w:rPr>
        <w:t>管电流、管电压、窗宽、窗位等参数</w:t>
      </w:r>
      <w:r w:rsidR="001F2706" w:rsidRPr="00131F30">
        <w:rPr>
          <w:rFonts w:ascii="仿宋_GB2312" w:eastAsia="仿宋_GB2312" w:hint="eastAsia"/>
          <w:sz w:val="32"/>
          <w:szCs w:val="32"/>
        </w:rPr>
        <w:t>是否</w:t>
      </w:r>
      <w:r w:rsidR="006F11B6" w:rsidRPr="00131F30">
        <w:rPr>
          <w:rFonts w:ascii="仿宋_GB2312" w:eastAsia="仿宋_GB2312" w:hint="eastAsia"/>
          <w:sz w:val="32"/>
          <w:szCs w:val="32"/>
        </w:rPr>
        <w:t>能符合数据质量要求</w:t>
      </w:r>
      <w:r w:rsidR="007A03EF" w:rsidRPr="00131F30">
        <w:rPr>
          <w:rFonts w:ascii="仿宋_GB2312" w:eastAsia="仿宋_GB2312" w:hint="eastAsia"/>
          <w:sz w:val="32"/>
          <w:szCs w:val="32"/>
        </w:rPr>
        <w:t>，应规范灰度、对比度等参数的调整规则，应预先设定图像处理软件的图像层距、像素值、灰度阈值、三维叠加运算方法，规定主应力区（包括骨断端内固定与近关节面区域）的曲面构造设计、修正的步骤与原则，尤其对镜像修复与点云数据的补充</w:t>
      </w:r>
      <w:r w:rsidR="00ED2938" w:rsidRPr="00131F30">
        <w:rPr>
          <w:rFonts w:ascii="仿宋_GB2312" w:eastAsia="仿宋_GB2312" w:hint="eastAsia"/>
          <w:sz w:val="32"/>
          <w:szCs w:val="32"/>
        </w:rPr>
        <w:t>，尽量减少手动分割。</w:t>
      </w:r>
    </w:p>
    <w:p w:rsidR="0083607B" w:rsidRPr="00131F30" w:rsidRDefault="00A501D2" w:rsidP="0083607B">
      <w:pPr>
        <w:ind w:firstLineChars="0" w:firstLine="480"/>
        <w:rPr>
          <w:rFonts w:ascii="仿宋_GB2312" w:eastAsia="仿宋_GB2312"/>
          <w:sz w:val="32"/>
          <w:szCs w:val="32"/>
        </w:rPr>
      </w:pPr>
      <w:r w:rsidRPr="00131F30">
        <w:rPr>
          <w:rFonts w:ascii="仿宋_GB2312" w:eastAsia="仿宋_GB2312" w:hint="eastAsia"/>
          <w:sz w:val="32"/>
          <w:szCs w:val="32"/>
        </w:rPr>
        <w:t>（2）</w:t>
      </w:r>
      <w:r w:rsidR="0083607B" w:rsidRPr="00131F30">
        <w:rPr>
          <w:rFonts w:ascii="仿宋_GB2312" w:eastAsia="仿宋_GB2312" w:hint="eastAsia"/>
          <w:sz w:val="32"/>
          <w:szCs w:val="32"/>
        </w:rPr>
        <w:t>设计准则和依据。</w:t>
      </w:r>
      <w:r w:rsidR="006C2DE9" w:rsidRPr="00131F30">
        <w:rPr>
          <w:rFonts w:ascii="仿宋_GB2312" w:eastAsia="仿宋_GB2312" w:hint="eastAsia"/>
          <w:sz w:val="32"/>
          <w:szCs w:val="32"/>
        </w:rPr>
        <w:t>医工双方在</w:t>
      </w:r>
      <w:r w:rsidR="004E78B8" w:rsidRPr="00131F30">
        <w:rPr>
          <w:rFonts w:ascii="仿宋_GB2312" w:eastAsia="仿宋_GB2312" w:hint="eastAsia"/>
          <w:sz w:val="32"/>
          <w:szCs w:val="32"/>
        </w:rPr>
        <w:t>个性化匹配</w:t>
      </w:r>
      <w:r w:rsidR="00A63C1D" w:rsidRPr="00131F30">
        <w:rPr>
          <w:rFonts w:ascii="仿宋_GB2312" w:eastAsia="仿宋_GB2312" w:hint="eastAsia"/>
          <w:sz w:val="32"/>
          <w:szCs w:val="32"/>
        </w:rPr>
        <w:t>骨植入物</w:t>
      </w:r>
      <w:r w:rsidR="006C2DE9" w:rsidRPr="00131F30">
        <w:rPr>
          <w:rFonts w:ascii="仿宋_GB2312" w:eastAsia="仿宋_GB2312" w:hint="eastAsia"/>
          <w:sz w:val="32"/>
          <w:szCs w:val="32"/>
        </w:rPr>
        <w:t>的设计与分析中需明确个性化治疗的要求，确定替代组织结构的设计依据，明确病变组织与替代物的关系</w:t>
      </w:r>
      <w:r w:rsidR="00A63C1D" w:rsidRPr="00131F30">
        <w:rPr>
          <w:rFonts w:ascii="仿宋_GB2312" w:eastAsia="仿宋_GB2312" w:hint="eastAsia"/>
          <w:sz w:val="32"/>
          <w:szCs w:val="32"/>
        </w:rPr>
        <w:t>（包括硬组织固定方案、软组织固定方案等），指出骨植入物拟采用的材料及其力学性能，明确骨植入物在人体内的受力情况并适当对其进行简化，明确骨植入物的设计分析目标和（或）安全系数</w:t>
      </w:r>
      <w:r w:rsidR="00385F2D" w:rsidRPr="00131F30">
        <w:rPr>
          <w:rFonts w:ascii="仿宋_GB2312" w:eastAsia="仿宋_GB2312" w:hint="eastAsia"/>
          <w:sz w:val="32"/>
          <w:szCs w:val="32"/>
        </w:rPr>
        <w:t>，</w:t>
      </w:r>
      <w:r w:rsidR="0083607B" w:rsidRPr="00131F30">
        <w:rPr>
          <w:rFonts w:ascii="仿宋_GB2312" w:eastAsia="仿宋_GB2312" w:hint="eastAsia"/>
          <w:sz w:val="32"/>
          <w:szCs w:val="32"/>
        </w:rPr>
        <w:t>明确对骨植入物设计的安全性和有效性的评价指标</w:t>
      </w:r>
      <w:r w:rsidR="00A63C1D" w:rsidRPr="00131F30">
        <w:rPr>
          <w:rFonts w:ascii="仿宋_GB2312" w:eastAsia="仿宋_GB2312" w:hint="eastAsia"/>
          <w:sz w:val="32"/>
          <w:szCs w:val="32"/>
        </w:rPr>
        <w:t>。</w:t>
      </w:r>
      <w:r w:rsidR="00702B81" w:rsidRPr="00131F30">
        <w:rPr>
          <w:rFonts w:ascii="仿宋_GB2312" w:eastAsia="仿宋_GB2312" w:hint="eastAsia"/>
          <w:sz w:val="32"/>
          <w:szCs w:val="32"/>
        </w:rPr>
        <w:t>软组织固位孔与螺钉孔在很大程度上影响着假体的负荷环境。软组织固位孔应以恢复假体周围肌肉、韧带等合理解剖位置及力学功能、确保残留软组织覆盖并消除体内死腔为目标。螺钉固定孔设计应考虑固定钉周围骨量最大化，及骨所受应变的限度。工程设计需辅助明确孔分布位置、数量、孔径、孔间距、边距，及匹配内固定钉的几何参数与空间分布。</w:t>
      </w:r>
      <w:r w:rsidR="00702B81" w:rsidRPr="00131F30">
        <w:rPr>
          <w:rFonts w:ascii="仿宋_GB2312" w:eastAsia="仿宋_GB2312" w:hint="eastAsia"/>
          <w:sz w:val="32"/>
          <w:szCs w:val="32"/>
        </w:rPr>
        <w:lastRenderedPageBreak/>
        <w:t>应特别注意由于肌腱、韧带解剖位置改变对假体主应力区带来的特殊的剪切、扭转负荷</w:t>
      </w:r>
      <w:r w:rsidR="00F56973" w:rsidRPr="00131F30">
        <w:rPr>
          <w:rFonts w:ascii="仿宋_GB2312" w:eastAsia="仿宋_GB2312" w:hint="eastAsia"/>
          <w:sz w:val="32"/>
          <w:szCs w:val="32"/>
        </w:rPr>
        <w:t>，还应注意植入物-软/硬组织界面对</w:t>
      </w:r>
      <w:r w:rsidR="003C0896" w:rsidRPr="00131F30">
        <w:rPr>
          <w:rFonts w:ascii="仿宋_GB2312" w:eastAsia="仿宋_GB2312" w:hint="eastAsia"/>
          <w:sz w:val="32"/>
          <w:szCs w:val="32"/>
        </w:rPr>
        <w:t>组织的应力屏蔽风险</w:t>
      </w:r>
      <w:r w:rsidR="00702B81" w:rsidRPr="00131F30">
        <w:rPr>
          <w:rFonts w:ascii="仿宋_GB2312" w:eastAsia="仿宋_GB2312" w:hint="eastAsia"/>
          <w:sz w:val="32"/>
          <w:szCs w:val="32"/>
        </w:rPr>
        <w:t>。</w:t>
      </w:r>
    </w:p>
    <w:p w:rsidR="00744255" w:rsidRDefault="00A501D2" w:rsidP="0083607B">
      <w:pPr>
        <w:ind w:firstLineChars="0" w:firstLine="480"/>
        <w:rPr>
          <w:szCs w:val="24"/>
        </w:rPr>
      </w:pPr>
      <w:r w:rsidRPr="00131F30">
        <w:rPr>
          <w:rFonts w:ascii="仿宋_GB2312" w:eastAsia="仿宋_GB2312" w:hint="eastAsia"/>
          <w:sz w:val="32"/>
          <w:szCs w:val="32"/>
        </w:rPr>
        <w:t>（3）</w:t>
      </w:r>
      <w:r w:rsidR="00EE7F4E" w:rsidRPr="00131F30">
        <w:rPr>
          <w:rFonts w:ascii="仿宋_GB2312" w:eastAsia="仿宋_GB2312" w:hint="eastAsia"/>
          <w:sz w:val="32"/>
          <w:szCs w:val="32"/>
        </w:rPr>
        <w:t>在预期用途、功能性能相对类似的个性化匹配产品集群内，会产生序贯累积的设计信息，所以在输入信息的格式化文本中，应体现前序产品的关键设计信息，尤其是实体主应力区、多孔骨结合区等共性设计区域。</w:t>
      </w:r>
    </w:p>
    <w:p w:rsidR="00E53E77" w:rsidRPr="00131F30" w:rsidRDefault="00E53E77" w:rsidP="00747E65">
      <w:pPr>
        <w:ind w:firstLineChars="0" w:firstLine="0"/>
        <w:rPr>
          <w:rFonts w:ascii="楷体_GB2312" w:eastAsia="楷体_GB2312"/>
          <w:b/>
          <w:sz w:val="32"/>
          <w:szCs w:val="32"/>
        </w:rPr>
      </w:pPr>
      <w:r w:rsidRPr="00131F30">
        <w:rPr>
          <w:rFonts w:ascii="楷体_GB2312" w:eastAsia="楷体_GB2312" w:hint="eastAsia"/>
          <w:b/>
          <w:sz w:val="32"/>
          <w:szCs w:val="32"/>
        </w:rPr>
        <w:t>（二）</w:t>
      </w:r>
      <w:r w:rsidR="004E78B8" w:rsidRPr="00131F30">
        <w:rPr>
          <w:rFonts w:ascii="楷体_GB2312" w:eastAsia="楷体_GB2312" w:hint="eastAsia"/>
          <w:b/>
          <w:sz w:val="32"/>
          <w:szCs w:val="32"/>
        </w:rPr>
        <w:t>个性化匹配</w:t>
      </w:r>
      <w:r w:rsidR="00020DE5" w:rsidRPr="00131F30">
        <w:rPr>
          <w:rFonts w:ascii="楷体_GB2312" w:eastAsia="楷体_GB2312" w:hint="eastAsia"/>
          <w:b/>
          <w:sz w:val="32"/>
          <w:szCs w:val="32"/>
        </w:rPr>
        <w:t>骨植入物配套</w:t>
      </w:r>
      <w:r w:rsidR="00385F2D" w:rsidRPr="00131F30">
        <w:rPr>
          <w:rFonts w:ascii="楷体_GB2312" w:eastAsia="楷体_GB2312" w:hint="eastAsia"/>
          <w:b/>
          <w:sz w:val="32"/>
          <w:szCs w:val="32"/>
        </w:rPr>
        <w:t>工具的输入</w:t>
      </w:r>
    </w:p>
    <w:p w:rsidR="00CE2BB2" w:rsidRPr="00131F30" w:rsidRDefault="00385F2D" w:rsidP="00131F30">
      <w:pPr>
        <w:ind w:firstLine="640"/>
        <w:rPr>
          <w:rFonts w:ascii="仿宋_GB2312" w:eastAsia="仿宋_GB2312"/>
          <w:sz w:val="32"/>
          <w:szCs w:val="32"/>
        </w:rPr>
      </w:pPr>
      <w:r w:rsidRPr="00131F30">
        <w:rPr>
          <w:rFonts w:ascii="仿宋_GB2312" w:eastAsia="仿宋_GB2312" w:hint="eastAsia"/>
          <w:sz w:val="32"/>
          <w:szCs w:val="32"/>
        </w:rPr>
        <w:t>个性化匹配</w:t>
      </w:r>
      <w:r w:rsidR="00020DE5" w:rsidRPr="00131F30">
        <w:rPr>
          <w:rFonts w:ascii="仿宋_GB2312" w:eastAsia="仿宋_GB2312" w:hint="eastAsia"/>
          <w:sz w:val="32"/>
          <w:szCs w:val="32"/>
        </w:rPr>
        <w:t>骨植入物配套工具的输入包括病患处三维模型、骨植入物三维重建模型和手术规划方案</w:t>
      </w:r>
      <w:r w:rsidRPr="00131F30">
        <w:rPr>
          <w:rFonts w:ascii="仿宋_GB2312" w:eastAsia="仿宋_GB2312" w:hint="eastAsia"/>
          <w:sz w:val="32"/>
          <w:szCs w:val="32"/>
        </w:rPr>
        <w:t>。</w:t>
      </w:r>
    </w:p>
    <w:p w:rsidR="00E53E77" w:rsidRPr="00131F30" w:rsidRDefault="0083607B" w:rsidP="00747E65">
      <w:pPr>
        <w:ind w:firstLineChars="0" w:firstLine="0"/>
        <w:rPr>
          <w:rFonts w:ascii="仿宋_GB2312" w:eastAsia="仿宋_GB2312"/>
          <w:b/>
          <w:sz w:val="32"/>
          <w:szCs w:val="32"/>
        </w:rPr>
      </w:pPr>
      <w:r w:rsidRPr="00131F30">
        <w:rPr>
          <w:rFonts w:ascii="仿宋_GB2312" w:eastAsia="仿宋_GB2312" w:hint="eastAsia"/>
          <w:b/>
          <w:sz w:val="32"/>
          <w:szCs w:val="32"/>
        </w:rPr>
        <w:t>1. 医方职责</w:t>
      </w:r>
    </w:p>
    <w:p w:rsidR="0083607B" w:rsidRPr="00131F30" w:rsidRDefault="00A501D2" w:rsidP="0083607B">
      <w:pPr>
        <w:ind w:firstLineChars="0" w:firstLine="480"/>
        <w:rPr>
          <w:rFonts w:ascii="仿宋_GB2312" w:eastAsia="仿宋_GB2312"/>
          <w:sz w:val="32"/>
          <w:szCs w:val="32"/>
        </w:rPr>
      </w:pPr>
      <w:r w:rsidRPr="00131F30">
        <w:rPr>
          <w:rFonts w:ascii="仿宋_GB2312" w:eastAsia="仿宋_GB2312" w:hint="eastAsia"/>
          <w:sz w:val="32"/>
          <w:szCs w:val="32"/>
        </w:rPr>
        <w:t>（1）</w:t>
      </w:r>
      <w:r w:rsidR="00E03EB3" w:rsidRPr="00131F30">
        <w:rPr>
          <w:rFonts w:ascii="仿宋_GB2312" w:eastAsia="仿宋_GB2312" w:hint="eastAsia"/>
          <w:sz w:val="32"/>
          <w:szCs w:val="32"/>
        </w:rPr>
        <w:t>医生</w:t>
      </w:r>
      <w:r w:rsidR="00385F2D" w:rsidRPr="00131F30">
        <w:rPr>
          <w:rFonts w:ascii="仿宋_GB2312" w:eastAsia="仿宋_GB2312" w:hint="eastAsia"/>
          <w:sz w:val="32"/>
          <w:szCs w:val="32"/>
        </w:rPr>
        <w:t>要详细介绍患者基本特点，</w:t>
      </w:r>
      <w:r w:rsidR="007C640C" w:rsidRPr="00131F30">
        <w:rPr>
          <w:rFonts w:ascii="仿宋_GB2312" w:eastAsia="仿宋_GB2312" w:hint="eastAsia"/>
          <w:sz w:val="32"/>
          <w:szCs w:val="32"/>
        </w:rPr>
        <w:t>告知手术的详细操作流程，通过文件明确配套</w:t>
      </w:r>
      <w:r w:rsidR="0083607B" w:rsidRPr="00131F30">
        <w:rPr>
          <w:rFonts w:ascii="仿宋_GB2312" w:eastAsia="仿宋_GB2312" w:hint="eastAsia"/>
          <w:sz w:val="32"/>
          <w:szCs w:val="32"/>
        </w:rPr>
        <w:t>工具的使用原理、使用方式和拟采用的材料。</w:t>
      </w:r>
    </w:p>
    <w:p w:rsidR="00020DE5" w:rsidRPr="00131F30" w:rsidRDefault="00A501D2" w:rsidP="0083607B">
      <w:pPr>
        <w:ind w:firstLineChars="0" w:firstLine="480"/>
        <w:rPr>
          <w:rFonts w:ascii="仿宋_GB2312" w:eastAsia="仿宋_GB2312"/>
          <w:sz w:val="32"/>
          <w:szCs w:val="32"/>
        </w:rPr>
      </w:pPr>
      <w:r w:rsidRPr="00131F30">
        <w:rPr>
          <w:rFonts w:ascii="仿宋_GB2312" w:eastAsia="仿宋_GB2312" w:hint="eastAsia"/>
          <w:sz w:val="32"/>
          <w:szCs w:val="32"/>
        </w:rPr>
        <w:t>（2）</w:t>
      </w:r>
      <w:r w:rsidR="00020DE5" w:rsidRPr="00131F30">
        <w:rPr>
          <w:rFonts w:ascii="仿宋_GB2312" w:eastAsia="仿宋_GB2312" w:hint="eastAsia"/>
          <w:sz w:val="32"/>
          <w:szCs w:val="32"/>
        </w:rPr>
        <w:t>医生要明确手术时限、手术条件、手术中拟切除及矫治的范围。</w:t>
      </w:r>
    </w:p>
    <w:p w:rsidR="00E53E77" w:rsidRPr="00131F30" w:rsidRDefault="0083607B" w:rsidP="00747E65">
      <w:pPr>
        <w:ind w:firstLineChars="0" w:firstLine="0"/>
        <w:rPr>
          <w:rFonts w:ascii="仿宋_GB2312" w:eastAsia="仿宋_GB2312"/>
          <w:b/>
          <w:sz w:val="32"/>
          <w:szCs w:val="32"/>
        </w:rPr>
      </w:pPr>
      <w:r w:rsidRPr="00131F30">
        <w:rPr>
          <w:rFonts w:ascii="仿宋_GB2312" w:eastAsia="仿宋_GB2312" w:hint="eastAsia"/>
          <w:b/>
          <w:sz w:val="32"/>
          <w:szCs w:val="32"/>
        </w:rPr>
        <w:t>2. 工程师职责</w:t>
      </w:r>
    </w:p>
    <w:p w:rsidR="002B09C0" w:rsidRPr="00131F30" w:rsidRDefault="00A501D2" w:rsidP="00812079">
      <w:pPr>
        <w:pStyle w:val="a6"/>
        <w:ind w:firstLineChars="0"/>
        <w:rPr>
          <w:rFonts w:ascii="仿宋_GB2312" w:eastAsia="仿宋_GB2312"/>
          <w:sz w:val="32"/>
          <w:szCs w:val="32"/>
        </w:rPr>
      </w:pPr>
      <w:r w:rsidRPr="00131F30">
        <w:rPr>
          <w:rFonts w:ascii="仿宋_GB2312" w:eastAsia="仿宋_GB2312" w:hint="eastAsia"/>
          <w:sz w:val="32"/>
          <w:szCs w:val="32"/>
        </w:rPr>
        <w:t>（1）</w:t>
      </w:r>
      <w:r w:rsidR="0083607B" w:rsidRPr="00131F30">
        <w:rPr>
          <w:rFonts w:ascii="仿宋_GB2312" w:eastAsia="仿宋_GB2312" w:hint="eastAsia"/>
          <w:sz w:val="32"/>
          <w:szCs w:val="32"/>
        </w:rPr>
        <w:t>根据已设计输出的骨植入物三维模型、病患处三维模型和</w:t>
      </w:r>
      <w:r w:rsidR="00991991" w:rsidRPr="00131F30">
        <w:rPr>
          <w:rFonts w:ascii="仿宋_GB2312" w:eastAsia="仿宋_GB2312" w:hint="eastAsia"/>
          <w:sz w:val="32"/>
          <w:szCs w:val="32"/>
        </w:rPr>
        <w:t>配套</w:t>
      </w:r>
      <w:r w:rsidR="0083607B" w:rsidRPr="00131F30">
        <w:rPr>
          <w:rFonts w:ascii="仿宋_GB2312" w:eastAsia="仿宋_GB2312" w:hint="eastAsia"/>
          <w:sz w:val="32"/>
          <w:szCs w:val="32"/>
        </w:rPr>
        <w:t>工具的使用方法，设计个性化匹配</w:t>
      </w:r>
      <w:r w:rsidR="00991991" w:rsidRPr="00131F30">
        <w:rPr>
          <w:rFonts w:ascii="仿宋_GB2312" w:eastAsia="仿宋_GB2312" w:hint="eastAsia"/>
          <w:sz w:val="32"/>
          <w:szCs w:val="32"/>
        </w:rPr>
        <w:t>骨植入物配套</w:t>
      </w:r>
      <w:r w:rsidR="0083607B" w:rsidRPr="00131F30">
        <w:rPr>
          <w:rFonts w:ascii="仿宋_GB2312" w:eastAsia="仿宋_GB2312" w:hint="eastAsia"/>
          <w:sz w:val="32"/>
          <w:szCs w:val="32"/>
        </w:rPr>
        <w:t>工具的三维模型。</w:t>
      </w:r>
    </w:p>
    <w:p w:rsidR="0095633E" w:rsidRPr="00131F30" w:rsidRDefault="00A501D2" w:rsidP="00812079">
      <w:pPr>
        <w:pStyle w:val="a6"/>
        <w:ind w:firstLineChars="0"/>
        <w:rPr>
          <w:rFonts w:ascii="仿宋_GB2312" w:eastAsia="仿宋_GB2312"/>
          <w:sz w:val="32"/>
          <w:szCs w:val="32"/>
        </w:rPr>
      </w:pPr>
      <w:r w:rsidRPr="00131F30">
        <w:rPr>
          <w:rFonts w:ascii="仿宋_GB2312" w:eastAsia="仿宋_GB2312" w:hint="eastAsia"/>
          <w:sz w:val="32"/>
          <w:szCs w:val="32"/>
        </w:rPr>
        <w:t>（2）</w:t>
      </w:r>
      <w:r w:rsidR="0095633E" w:rsidRPr="00131F30">
        <w:rPr>
          <w:rFonts w:ascii="仿宋_GB2312" w:eastAsia="仿宋_GB2312" w:hint="eastAsia"/>
          <w:sz w:val="32"/>
          <w:szCs w:val="32"/>
        </w:rPr>
        <w:t>涉及手术规划的软件及功能模块应获得产品注册证。</w:t>
      </w:r>
    </w:p>
    <w:p w:rsidR="00E53E77" w:rsidRPr="00131F30" w:rsidRDefault="0083607B" w:rsidP="00747E65">
      <w:pPr>
        <w:ind w:firstLineChars="0" w:firstLine="0"/>
        <w:rPr>
          <w:rFonts w:ascii="仿宋_GB2312" w:eastAsia="仿宋_GB2312"/>
          <w:b/>
          <w:sz w:val="32"/>
          <w:szCs w:val="32"/>
        </w:rPr>
      </w:pPr>
      <w:r w:rsidRPr="00131F30">
        <w:rPr>
          <w:rFonts w:ascii="仿宋_GB2312" w:eastAsia="仿宋_GB2312" w:hint="eastAsia"/>
          <w:b/>
          <w:sz w:val="32"/>
          <w:szCs w:val="32"/>
        </w:rPr>
        <w:lastRenderedPageBreak/>
        <w:t>3. 医工交互内容</w:t>
      </w:r>
    </w:p>
    <w:p w:rsidR="0083607B" w:rsidRPr="00131F30" w:rsidRDefault="00A501D2" w:rsidP="00131F30">
      <w:pPr>
        <w:ind w:firstLine="640"/>
        <w:rPr>
          <w:rFonts w:ascii="仿宋_GB2312" w:eastAsia="仿宋_GB2312"/>
          <w:sz w:val="32"/>
          <w:szCs w:val="32"/>
        </w:rPr>
      </w:pPr>
      <w:r w:rsidRPr="00131F30">
        <w:rPr>
          <w:rFonts w:ascii="仿宋_GB2312" w:eastAsia="仿宋_GB2312" w:hint="eastAsia"/>
          <w:sz w:val="32"/>
          <w:szCs w:val="32"/>
        </w:rPr>
        <w:t>（1）</w:t>
      </w:r>
      <w:r w:rsidR="00385F2D" w:rsidRPr="00131F30">
        <w:rPr>
          <w:rFonts w:ascii="仿宋_GB2312" w:eastAsia="仿宋_GB2312" w:hint="eastAsia"/>
          <w:sz w:val="32"/>
          <w:szCs w:val="32"/>
        </w:rPr>
        <w:t>设计准则和依据：医工双方在个性化匹配</w:t>
      </w:r>
      <w:r w:rsidR="00991991" w:rsidRPr="00131F30">
        <w:rPr>
          <w:rFonts w:ascii="仿宋_GB2312" w:eastAsia="仿宋_GB2312" w:hint="eastAsia"/>
          <w:sz w:val="32"/>
          <w:szCs w:val="32"/>
        </w:rPr>
        <w:t>骨植入物配套</w:t>
      </w:r>
      <w:r w:rsidR="00385F2D" w:rsidRPr="00131F30">
        <w:rPr>
          <w:rFonts w:ascii="仿宋_GB2312" w:eastAsia="仿宋_GB2312" w:hint="eastAsia"/>
          <w:sz w:val="32"/>
          <w:szCs w:val="32"/>
        </w:rPr>
        <w:t>工具的设计中需首先明确对应的个性化匹配手术规划流程，手术过程中截骨、骨填充、假体植入等关键环节，并将其转换为配套工具的解剖定位、测量标记和截骨区域测控组件的设计准则。</w:t>
      </w:r>
    </w:p>
    <w:p w:rsidR="00EF6D9F" w:rsidRPr="00131F30" w:rsidRDefault="00A501D2" w:rsidP="00131F30">
      <w:pPr>
        <w:ind w:firstLine="640"/>
        <w:rPr>
          <w:rFonts w:ascii="仿宋_GB2312" w:eastAsia="仿宋_GB2312"/>
          <w:sz w:val="32"/>
          <w:szCs w:val="32"/>
        </w:rPr>
      </w:pPr>
      <w:r w:rsidRPr="00131F30">
        <w:rPr>
          <w:rFonts w:ascii="仿宋_GB2312" w:eastAsia="仿宋_GB2312" w:hint="eastAsia"/>
          <w:sz w:val="32"/>
          <w:szCs w:val="32"/>
        </w:rPr>
        <w:t>（2）</w:t>
      </w:r>
      <w:r w:rsidR="00EF6D9F" w:rsidRPr="00131F30">
        <w:rPr>
          <w:rFonts w:ascii="仿宋_GB2312" w:eastAsia="仿宋_GB2312" w:hint="eastAsia"/>
          <w:sz w:val="32"/>
          <w:szCs w:val="32"/>
        </w:rPr>
        <w:t>临床截骨矫形等手术规划与植入物的骨结合区、解剖匹配区与主应力区，及相应软组织固位孔及螺钉固定孔的设计，有极大关联。</w:t>
      </w:r>
      <w:r w:rsidR="001E72E6" w:rsidRPr="00131F30">
        <w:rPr>
          <w:rFonts w:ascii="仿宋_GB2312" w:eastAsia="仿宋_GB2312" w:hint="eastAsia"/>
          <w:sz w:val="32"/>
          <w:szCs w:val="32"/>
        </w:rPr>
        <w:t>截骨、骨填充、假体置入的需求，应转化为对配套工具的病患解剖定位、测量标记和截骨区域测控组件的设计输入。配套工具并不仅指术中使用工具，还包</w:t>
      </w:r>
      <w:r w:rsidR="00632CC6" w:rsidRPr="00131F30">
        <w:rPr>
          <w:rFonts w:ascii="仿宋_GB2312" w:eastAsia="仿宋_GB2312" w:hint="eastAsia"/>
          <w:sz w:val="32"/>
          <w:szCs w:val="32"/>
        </w:rPr>
        <w:t>括模拟手术过程、验证术中工具可用性和假体适配性的病患解剖结构实物</w:t>
      </w:r>
      <w:r w:rsidR="001E72E6" w:rsidRPr="00131F30">
        <w:rPr>
          <w:rFonts w:ascii="仿宋_GB2312" w:eastAsia="仿宋_GB2312" w:hint="eastAsia"/>
          <w:sz w:val="32"/>
          <w:szCs w:val="32"/>
        </w:rPr>
        <w:t>模型。</w:t>
      </w:r>
    </w:p>
    <w:p w:rsidR="00AB2961" w:rsidRDefault="00A501D2" w:rsidP="00131F30">
      <w:pPr>
        <w:ind w:firstLine="640"/>
      </w:pPr>
      <w:r w:rsidRPr="00131F30">
        <w:rPr>
          <w:rFonts w:ascii="仿宋_GB2312" w:eastAsia="仿宋_GB2312" w:hint="eastAsia"/>
          <w:sz w:val="32"/>
          <w:szCs w:val="32"/>
        </w:rPr>
        <w:t>（3）</w:t>
      </w:r>
      <w:r w:rsidR="00AB2961" w:rsidRPr="00131F30">
        <w:rPr>
          <w:rFonts w:ascii="仿宋_GB2312" w:eastAsia="仿宋_GB2312" w:hint="eastAsia"/>
          <w:sz w:val="32"/>
          <w:szCs w:val="32"/>
        </w:rPr>
        <w:t>病患术前术后的运动态与运动功能评估，是</w:t>
      </w:r>
      <w:r w:rsidR="00FD2923" w:rsidRPr="00131F30">
        <w:rPr>
          <w:rFonts w:ascii="仿宋_GB2312" w:eastAsia="仿宋_GB2312" w:hint="eastAsia"/>
          <w:sz w:val="32"/>
          <w:szCs w:val="32"/>
        </w:rPr>
        <w:t>个性</w:t>
      </w:r>
      <w:r w:rsidR="00AB2961" w:rsidRPr="00131F30">
        <w:rPr>
          <w:rFonts w:ascii="仿宋_GB2312" w:eastAsia="仿宋_GB2312" w:hint="eastAsia"/>
          <w:sz w:val="32"/>
          <w:szCs w:val="32"/>
        </w:rPr>
        <w:t>化匹配手术规划的重要内容，医学方面与工程方面应合作完成评估表，并明确评估内容与植入物和工具设计参数、围手术期康复护理的关联。</w:t>
      </w:r>
    </w:p>
    <w:p w:rsidR="005B34DF" w:rsidRDefault="005B34DF" w:rsidP="00AB2961">
      <w:pPr>
        <w:ind w:firstLine="480"/>
      </w:pPr>
    </w:p>
    <w:p w:rsidR="008728EC" w:rsidRPr="00131F30" w:rsidRDefault="008728EC" w:rsidP="00747E65">
      <w:pPr>
        <w:ind w:firstLineChars="0" w:firstLine="0"/>
        <w:rPr>
          <w:rFonts w:ascii="黑体" w:eastAsia="黑体" w:hAnsi="黑体"/>
          <w:sz w:val="32"/>
          <w:szCs w:val="32"/>
        </w:rPr>
      </w:pPr>
      <w:r w:rsidRPr="00131F30">
        <w:rPr>
          <w:rFonts w:ascii="黑体" w:eastAsia="黑体" w:hAnsi="黑体" w:hint="eastAsia"/>
          <w:sz w:val="32"/>
          <w:szCs w:val="32"/>
        </w:rPr>
        <w:t>四、输出</w:t>
      </w:r>
    </w:p>
    <w:p w:rsidR="00584939" w:rsidRPr="00131F30" w:rsidRDefault="004E78B8" w:rsidP="00131F30">
      <w:pPr>
        <w:ind w:firstLine="640"/>
        <w:rPr>
          <w:rFonts w:ascii="仿宋_GB2312" w:eastAsia="仿宋_GB2312"/>
          <w:sz w:val="32"/>
          <w:szCs w:val="32"/>
        </w:rPr>
      </w:pPr>
      <w:r w:rsidRPr="00131F30">
        <w:rPr>
          <w:rFonts w:ascii="仿宋_GB2312" w:eastAsia="仿宋_GB2312" w:hint="eastAsia"/>
          <w:sz w:val="32"/>
          <w:szCs w:val="32"/>
        </w:rPr>
        <w:t>个性化匹配</w:t>
      </w:r>
      <w:r w:rsidR="00A4206F" w:rsidRPr="00131F30">
        <w:rPr>
          <w:rFonts w:ascii="仿宋_GB2312" w:eastAsia="仿宋_GB2312" w:hint="eastAsia"/>
          <w:sz w:val="32"/>
          <w:szCs w:val="32"/>
        </w:rPr>
        <w:t>设计的骨植入物和</w:t>
      </w:r>
      <w:r w:rsidR="002F5222" w:rsidRPr="00131F30">
        <w:rPr>
          <w:rFonts w:ascii="仿宋_GB2312" w:eastAsia="仿宋_GB2312" w:hint="eastAsia"/>
          <w:sz w:val="32"/>
          <w:szCs w:val="32"/>
        </w:rPr>
        <w:t>配套</w:t>
      </w:r>
      <w:r w:rsidR="00A4206F" w:rsidRPr="00131F30">
        <w:rPr>
          <w:rFonts w:ascii="仿宋_GB2312" w:eastAsia="仿宋_GB2312" w:hint="eastAsia"/>
          <w:sz w:val="32"/>
          <w:szCs w:val="32"/>
        </w:rPr>
        <w:t>工具的</w:t>
      </w:r>
      <w:r w:rsidR="004D6B60" w:rsidRPr="00131F30">
        <w:rPr>
          <w:rFonts w:ascii="仿宋_GB2312" w:eastAsia="仿宋_GB2312" w:hint="eastAsia"/>
          <w:sz w:val="32"/>
          <w:szCs w:val="32"/>
        </w:rPr>
        <w:t>输出</w:t>
      </w:r>
      <w:r w:rsidR="00A4206F" w:rsidRPr="00131F30">
        <w:rPr>
          <w:rFonts w:ascii="仿宋_GB2312" w:eastAsia="仿宋_GB2312" w:hint="eastAsia"/>
          <w:sz w:val="32"/>
          <w:szCs w:val="32"/>
        </w:rPr>
        <w:t>包括</w:t>
      </w:r>
      <w:r w:rsidR="004D6B60" w:rsidRPr="00131F30">
        <w:rPr>
          <w:rFonts w:ascii="仿宋_GB2312" w:eastAsia="仿宋_GB2312" w:hint="eastAsia"/>
          <w:sz w:val="32"/>
          <w:szCs w:val="32"/>
        </w:rPr>
        <w:t>设计所使用的医学影像数据、重建的病患部位三维模型</w:t>
      </w:r>
      <w:r w:rsidR="00584939" w:rsidRPr="00131F30">
        <w:rPr>
          <w:rFonts w:ascii="仿宋_GB2312" w:eastAsia="仿宋_GB2312" w:hint="eastAsia"/>
          <w:sz w:val="32"/>
          <w:szCs w:val="32"/>
        </w:rPr>
        <w:t>、</w:t>
      </w:r>
      <w:r w:rsidR="004D6B60" w:rsidRPr="00131F30">
        <w:rPr>
          <w:rFonts w:ascii="仿宋_GB2312" w:eastAsia="仿宋_GB2312" w:hint="eastAsia"/>
          <w:sz w:val="32"/>
          <w:szCs w:val="32"/>
        </w:rPr>
        <w:t>终产</w:t>
      </w:r>
      <w:r w:rsidR="004D6B60" w:rsidRPr="00131F30">
        <w:rPr>
          <w:rFonts w:ascii="仿宋_GB2312" w:eastAsia="仿宋_GB2312" w:hint="eastAsia"/>
          <w:sz w:val="32"/>
          <w:szCs w:val="32"/>
        </w:rPr>
        <w:lastRenderedPageBreak/>
        <w:t>品的三维CAD模型（应使用通用三维模型格式，例如IGES、STEP、STL等）</w:t>
      </w:r>
      <w:r w:rsidR="00584939" w:rsidRPr="00131F30">
        <w:rPr>
          <w:rFonts w:ascii="仿宋_GB2312" w:eastAsia="仿宋_GB2312" w:hint="eastAsia"/>
          <w:sz w:val="32"/>
          <w:szCs w:val="32"/>
        </w:rPr>
        <w:t>和产品使用说明。</w:t>
      </w:r>
    </w:p>
    <w:p w:rsidR="008728EC" w:rsidRPr="00131F30" w:rsidRDefault="004E78B8" w:rsidP="00131F30">
      <w:pPr>
        <w:ind w:firstLine="640"/>
        <w:rPr>
          <w:rFonts w:ascii="仿宋_GB2312" w:eastAsia="仿宋_GB2312"/>
          <w:sz w:val="32"/>
          <w:szCs w:val="32"/>
        </w:rPr>
      </w:pPr>
      <w:r w:rsidRPr="00131F30">
        <w:rPr>
          <w:rFonts w:ascii="仿宋_GB2312" w:eastAsia="仿宋_GB2312" w:hint="eastAsia"/>
          <w:sz w:val="32"/>
          <w:szCs w:val="32"/>
        </w:rPr>
        <w:t>个性化匹配</w:t>
      </w:r>
      <w:r w:rsidR="00D719B3" w:rsidRPr="00131F30">
        <w:rPr>
          <w:rFonts w:ascii="仿宋_GB2312" w:eastAsia="仿宋_GB2312" w:hint="eastAsia"/>
          <w:sz w:val="32"/>
          <w:szCs w:val="32"/>
        </w:rPr>
        <w:t>设计的输出还包括每件产品的使用说明，说明中需明确产品的设计原则、设计步骤、输入环节中的设计要点、设计分析报告、产品接受准则和检验规则、产品使用方式等。</w:t>
      </w:r>
    </w:p>
    <w:p w:rsidR="00D719B3" w:rsidRPr="00241FB6" w:rsidRDefault="00D719B3" w:rsidP="00747E65">
      <w:pPr>
        <w:ind w:firstLineChars="0" w:firstLine="0"/>
        <w:rPr>
          <w:rFonts w:ascii="楷体_GB2312" w:eastAsia="楷体_GB2312"/>
          <w:b/>
          <w:sz w:val="32"/>
          <w:szCs w:val="32"/>
        </w:rPr>
      </w:pPr>
      <w:r w:rsidRPr="00241FB6">
        <w:rPr>
          <w:rFonts w:ascii="楷体_GB2312" w:eastAsia="楷体_GB2312" w:hint="eastAsia"/>
          <w:b/>
          <w:sz w:val="32"/>
          <w:szCs w:val="32"/>
        </w:rPr>
        <w:t>（一）</w:t>
      </w:r>
      <w:r w:rsidR="004E78B8" w:rsidRPr="00241FB6">
        <w:rPr>
          <w:rFonts w:ascii="楷体_GB2312" w:eastAsia="楷体_GB2312" w:hint="eastAsia"/>
          <w:b/>
          <w:sz w:val="32"/>
          <w:szCs w:val="32"/>
        </w:rPr>
        <w:t>个性化匹配</w:t>
      </w:r>
      <w:r w:rsidRPr="00241FB6">
        <w:rPr>
          <w:rFonts w:ascii="楷体_GB2312" w:eastAsia="楷体_GB2312" w:hint="eastAsia"/>
          <w:b/>
          <w:sz w:val="32"/>
          <w:szCs w:val="32"/>
        </w:rPr>
        <w:t>骨植入物的输出</w:t>
      </w:r>
    </w:p>
    <w:p w:rsidR="00584939" w:rsidRPr="00241FB6" w:rsidRDefault="004E78B8" w:rsidP="00241FB6">
      <w:pPr>
        <w:ind w:firstLine="640"/>
        <w:rPr>
          <w:rFonts w:ascii="仿宋_GB2312" w:eastAsia="仿宋_GB2312"/>
          <w:sz w:val="32"/>
          <w:szCs w:val="32"/>
        </w:rPr>
      </w:pPr>
      <w:r w:rsidRPr="00241FB6">
        <w:rPr>
          <w:rFonts w:ascii="仿宋_GB2312" w:eastAsia="仿宋_GB2312" w:hint="eastAsia"/>
          <w:sz w:val="32"/>
          <w:szCs w:val="32"/>
        </w:rPr>
        <w:t>个性化匹配</w:t>
      </w:r>
      <w:r w:rsidR="00584939" w:rsidRPr="00241FB6">
        <w:rPr>
          <w:rFonts w:ascii="仿宋_GB2312" w:eastAsia="仿宋_GB2312" w:hint="eastAsia"/>
          <w:sz w:val="32"/>
          <w:szCs w:val="32"/>
        </w:rPr>
        <w:t>骨植入物的输出包含重建的病患部位三维模型、终产品的三维CAD模型（应使用通用三维模型格式，例如IGES、STEP、STL</w:t>
      </w:r>
      <w:r w:rsidR="00385F2D" w:rsidRPr="00241FB6">
        <w:rPr>
          <w:rFonts w:ascii="仿宋_GB2312" w:eastAsia="仿宋_GB2312" w:hint="eastAsia"/>
          <w:sz w:val="32"/>
          <w:szCs w:val="32"/>
        </w:rPr>
        <w:t>等）、产品使用说明。</w:t>
      </w:r>
    </w:p>
    <w:p w:rsidR="00D719B3" w:rsidRPr="00241FB6" w:rsidRDefault="0083607B" w:rsidP="00747E65">
      <w:pPr>
        <w:ind w:firstLineChars="0" w:firstLine="0"/>
        <w:rPr>
          <w:rFonts w:ascii="仿宋_GB2312" w:eastAsia="仿宋_GB2312"/>
          <w:b/>
          <w:sz w:val="32"/>
          <w:szCs w:val="32"/>
        </w:rPr>
      </w:pPr>
      <w:r w:rsidRPr="00241FB6">
        <w:rPr>
          <w:rFonts w:ascii="仿宋_GB2312" w:eastAsia="仿宋_GB2312" w:hint="eastAsia"/>
          <w:b/>
          <w:sz w:val="32"/>
          <w:szCs w:val="32"/>
        </w:rPr>
        <w:t>1. 医方职责</w:t>
      </w:r>
    </w:p>
    <w:p w:rsidR="0083607B" w:rsidRPr="00241FB6" w:rsidRDefault="00385F2D" w:rsidP="00241FB6">
      <w:pPr>
        <w:ind w:firstLine="640"/>
        <w:rPr>
          <w:rFonts w:ascii="仿宋_GB2312" w:eastAsia="仿宋_GB2312"/>
          <w:sz w:val="32"/>
          <w:szCs w:val="32"/>
        </w:rPr>
      </w:pPr>
      <w:r w:rsidRPr="00241FB6">
        <w:rPr>
          <w:rFonts w:ascii="仿宋_GB2312" w:eastAsia="仿宋_GB2312" w:hint="eastAsia"/>
          <w:sz w:val="32"/>
          <w:szCs w:val="32"/>
        </w:rPr>
        <w:t>医生应在工程人员的帮助下反复观察评估</w:t>
      </w:r>
      <w:r w:rsidR="0083607B" w:rsidRPr="00241FB6">
        <w:rPr>
          <w:rFonts w:ascii="仿宋_GB2312" w:eastAsia="仿宋_GB2312" w:hint="eastAsia"/>
          <w:sz w:val="32"/>
          <w:szCs w:val="32"/>
        </w:rPr>
        <w:t>CAD文件，并告知工程人员重要的核心细节的检验</w:t>
      </w:r>
      <w:r w:rsidR="00D94945" w:rsidRPr="00241FB6">
        <w:rPr>
          <w:rFonts w:ascii="仿宋_GB2312" w:eastAsia="仿宋_GB2312" w:hint="eastAsia"/>
          <w:sz w:val="32"/>
          <w:szCs w:val="32"/>
        </w:rPr>
        <w:t>要求。医生应明确</w:t>
      </w:r>
      <w:r w:rsidR="0083607B" w:rsidRPr="00241FB6">
        <w:rPr>
          <w:rFonts w:ascii="仿宋_GB2312" w:eastAsia="仿宋_GB2312" w:hint="eastAsia"/>
          <w:sz w:val="32"/>
          <w:szCs w:val="32"/>
        </w:rPr>
        <w:t>产品后期的使用。</w:t>
      </w:r>
    </w:p>
    <w:p w:rsidR="00D719B3" w:rsidRPr="00241FB6" w:rsidRDefault="0083607B" w:rsidP="00747E65">
      <w:pPr>
        <w:ind w:firstLineChars="0" w:firstLine="0"/>
        <w:rPr>
          <w:rFonts w:ascii="仿宋_GB2312" w:eastAsia="仿宋_GB2312"/>
          <w:b/>
          <w:sz w:val="32"/>
          <w:szCs w:val="32"/>
        </w:rPr>
      </w:pPr>
      <w:r w:rsidRPr="00241FB6">
        <w:rPr>
          <w:rFonts w:ascii="仿宋_GB2312" w:eastAsia="仿宋_GB2312" w:hint="eastAsia"/>
          <w:b/>
          <w:sz w:val="32"/>
          <w:szCs w:val="32"/>
        </w:rPr>
        <w:t>2. 工程师职责</w:t>
      </w:r>
    </w:p>
    <w:p w:rsidR="0083607B" w:rsidRPr="00241FB6" w:rsidRDefault="00A501D2" w:rsidP="0083607B">
      <w:pPr>
        <w:ind w:firstLineChars="0" w:firstLine="420"/>
        <w:rPr>
          <w:rFonts w:ascii="仿宋_GB2312" w:eastAsia="仿宋_GB2312"/>
          <w:sz w:val="32"/>
          <w:szCs w:val="32"/>
        </w:rPr>
      </w:pPr>
      <w:bookmarkStart w:id="0" w:name="_Hlk12525849"/>
      <w:r w:rsidRPr="00241FB6">
        <w:rPr>
          <w:rFonts w:ascii="仿宋_GB2312" w:eastAsia="仿宋_GB2312" w:hint="eastAsia"/>
          <w:sz w:val="32"/>
          <w:szCs w:val="32"/>
        </w:rPr>
        <w:t>（1）</w:t>
      </w:r>
      <w:r w:rsidR="00385F2D" w:rsidRPr="00241FB6">
        <w:rPr>
          <w:rFonts w:ascii="仿宋_GB2312" w:eastAsia="仿宋_GB2312" w:hint="eastAsia"/>
          <w:sz w:val="32"/>
          <w:szCs w:val="32"/>
        </w:rPr>
        <w:t>按照程序流程形成设计输出文件，至少应包含设计模型文件，工程图纸，质量核心参数清单，加工工艺流程，生产检验规范和产品使用说明等</w:t>
      </w:r>
      <w:r w:rsidR="0083607B" w:rsidRPr="00241FB6">
        <w:rPr>
          <w:rFonts w:ascii="仿宋_GB2312" w:eastAsia="仿宋_GB2312" w:hint="eastAsia"/>
          <w:sz w:val="32"/>
          <w:szCs w:val="32"/>
        </w:rPr>
        <w:t>。</w:t>
      </w:r>
    </w:p>
    <w:p w:rsidR="0083607B" w:rsidRPr="00241FB6" w:rsidRDefault="00A501D2" w:rsidP="0083607B">
      <w:pPr>
        <w:ind w:firstLineChars="0" w:firstLine="420"/>
        <w:rPr>
          <w:rFonts w:ascii="仿宋_GB2312" w:eastAsia="仿宋_GB2312"/>
          <w:sz w:val="32"/>
          <w:szCs w:val="32"/>
        </w:rPr>
      </w:pPr>
      <w:r w:rsidRPr="00241FB6">
        <w:rPr>
          <w:rFonts w:ascii="仿宋_GB2312" w:eastAsia="仿宋_GB2312" w:hint="eastAsia"/>
          <w:sz w:val="32"/>
          <w:szCs w:val="32"/>
        </w:rPr>
        <w:t>（2）</w:t>
      </w:r>
      <w:r w:rsidR="00385F2D" w:rsidRPr="00241FB6">
        <w:rPr>
          <w:rFonts w:ascii="仿宋_GB2312" w:eastAsia="仿宋_GB2312" w:hint="eastAsia"/>
          <w:sz w:val="32"/>
          <w:szCs w:val="32"/>
        </w:rPr>
        <w:t>设计模型文件，工程图纸应至少包含设计版本，审核人签字确认和设计日期等信息，确保设计过程可追溯性。</w:t>
      </w:r>
    </w:p>
    <w:p w:rsidR="0083607B" w:rsidRPr="00241FB6" w:rsidRDefault="00A501D2" w:rsidP="0083607B">
      <w:pPr>
        <w:ind w:firstLineChars="0" w:firstLine="420"/>
        <w:rPr>
          <w:rFonts w:ascii="仿宋_GB2312" w:eastAsia="仿宋_GB2312"/>
          <w:sz w:val="32"/>
          <w:szCs w:val="32"/>
        </w:rPr>
      </w:pPr>
      <w:r w:rsidRPr="00241FB6">
        <w:rPr>
          <w:rFonts w:ascii="仿宋_GB2312" w:eastAsia="仿宋_GB2312" w:hint="eastAsia"/>
          <w:sz w:val="32"/>
          <w:szCs w:val="32"/>
        </w:rPr>
        <w:t>（3）</w:t>
      </w:r>
      <w:r w:rsidR="00385F2D" w:rsidRPr="00241FB6">
        <w:rPr>
          <w:rFonts w:ascii="仿宋_GB2312" w:eastAsia="仿宋_GB2312" w:hint="eastAsia"/>
          <w:sz w:val="32"/>
          <w:szCs w:val="32"/>
        </w:rPr>
        <w:t>质量核心参数清单应明确所有与终产品质量和使用</w:t>
      </w:r>
      <w:r w:rsidR="00385F2D" w:rsidRPr="00241FB6">
        <w:rPr>
          <w:rFonts w:ascii="仿宋_GB2312" w:eastAsia="仿宋_GB2312" w:hint="eastAsia"/>
          <w:sz w:val="32"/>
          <w:szCs w:val="32"/>
        </w:rPr>
        <w:lastRenderedPageBreak/>
        <w:t>相关的参数，并明确参数的接受标准。</w:t>
      </w:r>
    </w:p>
    <w:p w:rsidR="0083607B" w:rsidRPr="00241FB6" w:rsidRDefault="00A501D2" w:rsidP="0083607B">
      <w:pPr>
        <w:ind w:firstLineChars="0" w:firstLine="420"/>
        <w:rPr>
          <w:rFonts w:ascii="仿宋_GB2312" w:eastAsia="仿宋_GB2312"/>
          <w:sz w:val="32"/>
          <w:szCs w:val="32"/>
        </w:rPr>
      </w:pPr>
      <w:r w:rsidRPr="00241FB6">
        <w:rPr>
          <w:rFonts w:ascii="仿宋_GB2312" w:eastAsia="仿宋_GB2312" w:hint="eastAsia"/>
          <w:sz w:val="32"/>
          <w:szCs w:val="32"/>
        </w:rPr>
        <w:t>（4）</w:t>
      </w:r>
      <w:r w:rsidR="00385F2D" w:rsidRPr="00241FB6">
        <w:rPr>
          <w:rFonts w:ascii="仿宋_GB2312" w:eastAsia="仿宋_GB2312" w:hint="eastAsia"/>
          <w:sz w:val="32"/>
          <w:szCs w:val="32"/>
        </w:rPr>
        <w:t>加工工艺流程应该至少包含加工工艺细节，明确多孔结构的清洗验证、残余应力的后处理</w:t>
      </w:r>
      <w:r w:rsidR="009E0949" w:rsidRPr="00241FB6">
        <w:rPr>
          <w:rFonts w:ascii="仿宋_GB2312" w:eastAsia="仿宋_GB2312" w:hint="eastAsia"/>
          <w:sz w:val="32"/>
          <w:szCs w:val="32"/>
        </w:rPr>
        <w:t>、表面改性</w:t>
      </w:r>
      <w:r w:rsidR="00385F2D" w:rsidRPr="00241FB6">
        <w:rPr>
          <w:rFonts w:ascii="仿宋_GB2312" w:eastAsia="仿宋_GB2312" w:hint="eastAsia"/>
          <w:sz w:val="32"/>
          <w:szCs w:val="32"/>
        </w:rPr>
        <w:t>等特殊工序</w:t>
      </w:r>
      <w:r w:rsidR="00D92931" w:rsidRPr="00241FB6">
        <w:rPr>
          <w:rFonts w:ascii="仿宋_GB2312" w:eastAsia="仿宋_GB2312" w:hint="eastAsia"/>
          <w:sz w:val="32"/>
          <w:szCs w:val="32"/>
        </w:rPr>
        <w:t>，明确各加工工序之间的衔接</w:t>
      </w:r>
      <w:r w:rsidR="00385F2D" w:rsidRPr="00241FB6">
        <w:rPr>
          <w:rFonts w:ascii="仿宋_GB2312" w:eastAsia="仿宋_GB2312" w:hint="eastAsia"/>
          <w:sz w:val="32"/>
          <w:szCs w:val="32"/>
        </w:rPr>
        <w:t>。</w:t>
      </w:r>
    </w:p>
    <w:p w:rsidR="0083607B" w:rsidRPr="00241FB6" w:rsidRDefault="00A501D2" w:rsidP="0083607B">
      <w:pPr>
        <w:ind w:firstLineChars="0" w:firstLine="420"/>
        <w:rPr>
          <w:rFonts w:ascii="仿宋_GB2312" w:eastAsia="仿宋_GB2312"/>
          <w:sz w:val="32"/>
          <w:szCs w:val="32"/>
        </w:rPr>
      </w:pPr>
      <w:r w:rsidRPr="00241FB6">
        <w:rPr>
          <w:rFonts w:ascii="仿宋_GB2312" w:eastAsia="仿宋_GB2312" w:hint="eastAsia"/>
          <w:sz w:val="32"/>
          <w:szCs w:val="32"/>
        </w:rPr>
        <w:t>（5）</w:t>
      </w:r>
      <w:r w:rsidR="00385F2D" w:rsidRPr="00241FB6">
        <w:rPr>
          <w:rFonts w:ascii="仿宋_GB2312" w:eastAsia="仿宋_GB2312" w:hint="eastAsia"/>
          <w:sz w:val="32"/>
          <w:szCs w:val="32"/>
        </w:rPr>
        <w:t>每件个性化匹配产品均应有独特使用说明，明确使用边界，包括截骨位置与个性化匹配产品结构的几何尺寸。螺钉等残存骨组织中内固定物的空间位置应有形象的描述图（坐标系及坐标值），明确骨结合区骨小梁多孔结构的孔径、孔隙率、通孔率</w:t>
      </w:r>
      <w:r w:rsidR="00B74C1B" w:rsidRPr="00241FB6">
        <w:rPr>
          <w:rFonts w:ascii="仿宋_GB2312" w:eastAsia="仿宋_GB2312" w:hint="eastAsia"/>
          <w:sz w:val="32"/>
          <w:szCs w:val="32"/>
        </w:rPr>
        <w:t>，明确软组织非附着区的表面粗糙度</w:t>
      </w:r>
      <w:r w:rsidR="00385F2D" w:rsidRPr="00241FB6">
        <w:rPr>
          <w:rFonts w:ascii="仿宋_GB2312" w:eastAsia="仿宋_GB2312" w:hint="eastAsia"/>
          <w:sz w:val="32"/>
          <w:szCs w:val="32"/>
        </w:rPr>
        <w:t>。</w:t>
      </w:r>
    </w:p>
    <w:bookmarkEnd w:id="0"/>
    <w:p w:rsidR="00D719B3" w:rsidRPr="00241FB6" w:rsidRDefault="0083607B" w:rsidP="00747E65">
      <w:pPr>
        <w:ind w:firstLineChars="0" w:firstLine="0"/>
        <w:rPr>
          <w:rFonts w:ascii="仿宋_GB2312" w:eastAsia="仿宋_GB2312"/>
          <w:b/>
          <w:sz w:val="32"/>
          <w:szCs w:val="32"/>
        </w:rPr>
      </w:pPr>
      <w:r w:rsidRPr="00241FB6">
        <w:rPr>
          <w:rFonts w:ascii="仿宋_GB2312" w:eastAsia="仿宋_GB2312" w:hint="eastAsia"/>
          <w:b/>
          <w:sz w:val="32"/>
          <w:szCs w:val="32"/>
        </w:rPr>
        <w:t>3. 医工交互内容</w:t>
      </w:r>
    </w:p>
    <w:p w:rsidR="0083607B" w:rsidRPr="00241FB6" w:rsidRDefault="00A501D2" w:rsidP="0083607B">
      <w:pPr>
        <w:ind w:firstLineChars="0" w:firstLine="420"/>
        <w:rPr>
          <w:rFonts w:ascii="仿宋_GB2312" w:eastAsia="仿宋_GB2312"/>
          <w:sz w:val="32"/>
          <w:szCs w:val="32"/>
        </w:rPr>
      </w:pPr>
      <w:r w:rsidRPr="00241FB6">
        <w:rPr>
          <w:rFonts w:ascii="仿宋_GB2312" w:eastAsia="仿宋_GB2312" w:hint="eastAsia"/>
          <w:sz w:val="32"/>
          <w:szCs w:val="32"/>
        </w:rPr>
        <w:t>（1）</w:t>
      </w:r>
      <w:r w:rsidR="0083607B" w:rsidRPr="00241FB6">
        <w:rPr>
          <w:rFonts w:ascii="仿宋_GB2312" w:eastAsia="仿宋_GB2312" w:hint="eastAsia"/>
          <w:sz w:val="32"/>
          <w:szCs w:val="32"/>
        </w:rPr>
        <w:t>双方共同进行</w:t>
      </w:r>
      <w:r w:rsidR="00385F2D" w:rsidRPr="00241FB6">
        <w:rPr>
          <w:rFonts w:ascii="仿宋_GB2312" w:eastAsia="仿宋_GB2312" w:hint="eastAsia"/>
          <w:sz w:val="32"/>
          <w:szCs w:val="32"/>
        </w:rPr>
        <w:t>植入物</w:t>
      </w:r>
      <w:r w:rsidR="0083607B" w:rsidRPr="00241FB6">
        <w:rPr>
          <w:rFonts w:ascii="仿宋_GB2312" w:eastAsia="仿宋_GB2312" w:hint="eastAsia"/>
          <w:sz w:val="32"/>
          <w:szCs w:val="32"/>
        </w:rPr>
        <w:t>CAD文件的检查。</w:t>
      </w:r>
    </w:p>
    <w:p w:rsidR="0083607B" w:rsidRPr="00241FB6" w:rsidRDefault="00A501D2" w:rsidP="0083607B">
      <w:pPr>
        <w:ind w:firstLineChars="0" w:firstLine="420"/>
        <w:rPr>
          <w:rFonts w:ascii="仿宋_GB2312" w:eastAsia="仿宋_GB2312"/>
          <w:sz w:val="32"/>
          <w:szCs w:val="32"/>
        </w:rPr>
      </w:pPr>
      <w:r w:rsidRPr="00241FB6">
        <w:rPr>
          <w:rFonts w:ascii="仿宋_GB2312" w:eastAsia="仿宋_GB2312" w:hint="eastAsia"/>
          <w:sz w:val="32"/>
          <w:szCs w:val="32"/>
        </w:rPr>
        <w:t>（2）</w:t>
      </w:r>
      <w:r w:rsidR="0083607B" w:rsidRPr="00241FB6">
        <w:rPr>
          <w:rFonts w:ascii="仿宋_GB2312" w:eastAsia="仿宋_GB2312" w:hint="eastAsia"/>
          <w:sz w:val="32"/>
          <w:szCs w:val="32"/>
        </w:rPr>
        <w:t>核心质控参数：确定与终产品质量相关的质控参数，明确参数的接受标准。</w:t>
      </w:r>
      <w:r w:rsidR="00387D33" w:rsidRPr="00241FB6">
        <w:rPr>
          <w:rFonts w:ascii="仿宋_GB2312" w:eastAsia="仿宋_GB2312" w:hint="eastAsia"/>
          <w:sz w:val="32"/>
          <w:szCs w:val="32"/>
        </w:rPr>
        <w:t>一定解剖区域的产品应形成统一的设计规范，应明确该类个体化匹配产品的设计原则、设计步骤、输入环节中设计要点细节、产品接受准则及相应的检验规则。</w:t>
      </w:r>
    </w:p>
    <w:p w:rsidR="0083607B" w:rsidRPr="0083607B" w:rsidRDefault="00A501D2" w:rsidP="0083607B">
      <w:pPr>
        <w:ind w:firstLineChars="0" w:firstLine="420"/>
        <w:rPr>
          <w:szCs w:val="24"/>
        </w:rPr>
      </w:pPr>
      <w:r w:rsidRPr="00241FB6">
        <w:rPr>
          <w:rFonts w:ascii="仿宋_GB2312" w:eastAsia="仿宋_GB2312" w:hint="eastAsia"/>
          <w:sz w:val="32"/>
          <w:szCs w:val="32"/>
        </w:rPr>
        <w:t>（3）</w:t>
      </w:r>
      <w:r w:rsidR="00385F2D" w:rsidRPr="00241FB6">
        <w:rPr>
          <w:rFonts w:ascii="仿宋_GB2312" w:eastAsia="仿宋_GB2312" w:hint="eastAsia"/>
          <w:sz w:val="32"/>
          <w:szCs w:val="32"/>
        </w:rPr>
        <w:t>产品使用说明：明确使用边界，包括截骨位置与个性化匹配</w:t>
      </w:r>
      <w:r w:rsidR="00F15289" w:rsidRPr="00241FB6">
        <w:rPr>
          <w:rFonts w:ascii="仿宋_GB2312" w:eastAsia="仿宋_GB2312" w:hint="eastAsia"/>
          <w:sz w:val="32"/>
          <w:szCs w:val="32"/>
        </w:rPr>
        <w:t>植入物</w:t>
      </w:r>
      <w:r w:rsidR="00385F2D" w:rsidRPr="00241FB6">
        <w:rPr>
          <w:rFonts w:ascii="仿宋_GB2312" w:eastAsia="仿宋_GB2312" w:hint="eastAsia"/>
          <w:sz w:val="32"/>
          <w:szCs w:val="32"/>
        </w:rPr>
        <w:t>结构的几何尺寸。螺钉等残存骨组织中内固定物的空间位置应有形象的描述图（坐标系及坐标值），明确</w:t>
      </w:r>
      <w:r w:rsidR="003F3988" w:rsidRPr="00241FB6">
        <w:rPr>
          <w:rFonts w:ascii="仿宋_GB2312" w:eastAsia="仿宋_GB2312" w:hint="eastAsia"/>
          <w:sz w:val="32"/>
          <w:szCs w:val="32"/>
        </w:rPr>
        <w:t>骨结合区骨小梁多孔结构的孔径、孔隙率、通孔率，明确解剖匹配填充区的网格结构单元的</w:t>
      </w:r>
      <w:r w:rsidR="00E01538" w:rsidRPr="00241FB6">
        <w:rPr>
          <w:rFonts w:ascii="仿宋_GB2312" w:eastAsia="仿宋_GB2312" w:hint="eastAsia"/>
          <w:sz w:val="32"/>
          <w:szCs w:val="32"/>
        </w:rPr>
        <w:t>三维点坐标。</w:t>
      </w:r>
      <w:r w:rsidR="003F3988" w:rsidRPr="00241FB6">
        <w:rPr>
          <w:rFonts w:ascii="仿宋_GB2312" w:eastAsia="仿宋_GB2312" w:hint="eastAsia"/>
          <w:sz w:val="32"/>
          <w:szCs w:val="32"/>
        </w:rPr>
        <w:t>为适应术中截骨及固定的可能变化，</w:t>
      </w:r>
      <w:r w:rsidR="00E01538" w:rsidRPr="00241FB6">
        <w:rPr>
          <w:rFonts w:ascii="仿宋_GB2312" w:eastAsia="仿宋_GB2312" w:hint="eastAsia"/>
          <w:sz w:val="32"/>
          <w:szCs w:val="32"/>
        </w:rPr>
        <w:t>应</w:t>
      </w:r>
      <w:r w:rsidR="003F3988" w:rsidRPr="00241FB6">
        <w:rPr>
          <w:rFonts w:ascii="仿宋_GB2312" w:eastAsia="仿宋_GB2312" w:hint="eastAsia"/>
          <w:sz w:val="32"/>
          <w:szCs w:val="32"/>
        </w:rPr>
        <w:t>有一定尺寸梯度范围内</w:t>
      </w:r>
      <w:r w:rsidR="00E01538" w:rsidRPr="00241FB6">
        <w:rPr>
          <w:rFonts w:ascii="仿宋_GB2312" w:eastAsia="仿宋_GB2312" w:hint="eastAsia"/>
          <w:sz w:val="32"/>
          <w:szCs w:val="32"/>
        </w:rPr>
        <w:t>的</w:t>
      </w:r>
      <w:r w:rsidR="003F3988" w:rsidRPr="00241FB6">
        <w:rPr>
          <w:rFonts w:ascii="仿宋_GB2312" w:eastAsia="仿宋_GB2312" w:hint="eastAsia"/>
          <w:sz w:val="32"/>
          <w:szCs w:val="32"/>
        </w:rPr>
        <w:t>多</w:t>
      </w:r>
      <w:r w:rsidR="00990618" w:rsidRPr="00241FB6">
        <w:rPr>
          <w:rFonts w:ascii="仿宋_GB2312" w:eastAsia="仿宋_GB2312" w:hint="eastAsia"/>
          <w:sz w:val="32"/>
          <w:szCs w:val="32"/>
        </w:rPr>
        <w:t>个</w:t>
      </w:r>
      <w:r w:rsidR="003F3988" w:rsidRPr="00241FB6">
        <w:rPr>
          <w:rFonts w:ascii="仿宋_GB2312" w:eastAsia="仿宋_GB2312" w:hint="eastAsia"/>
          <w:sz w:val="32"/>
          <w:szCs w:val="32"/>
        </w:rPr>
        <w:t>规</w:t>
      </w:r>
      <w:r w:rsidR="003F3988" w:rsidRPr="00241FB6">
        <w:rPr>
          <w:rFonts w:ascii="仿宋_GB2312" w:eastAsia="仿宋_GB2312" w:hint="eastAsia"/>
          <w:sz w:val="32"/>
          <w:szCs w:val="32"/>
        </w:rPr>
        <w:lastRenderedPageBreak/>
        <w:t>格</w:t>
      </w:r>
      <w:r w:rsidR="00990618" w:rsidRPr="00241FB6">
        <w:rPr>
          <w:rFonts w:ascii="仿宋_GB2312" w:eastAsia="仿宋_GB2312" w:hint="eastAsia"/>
          <w:sz w:val="32"/>
          <w:szCs w:val="32"/>
        </w:rPr>
        <w:t>的</w:t>
      </w:r>
      <w:r w:rsidR="003F3988" w:rsidRPr="00241FB6">
        <w:rPr>
          <w:rFonts w:ascii="仿宋_GB2312" w:eastAsia="仿宋_GB2312" w:hint="eastAsia"/>
          <w:sz w:val="32"/>
          <w:szCs w:val="32"/>
        </w:rPr>
        <w:t>备件。</w:t>
      </w:r>
    </w:p>
    <w:p w:rsidR="00D719B3" w:rsidRPr="00241FB6" w:rsidRDefault="00385F2D" w:rsidP="00747E65">
      <w:pPr>
        <w:ind w:firstLineChars="0" w:firstLine="0"/>
        <w:rPr>
          <w:rFonts w:ascii="楷体_GB2312" w:eastAsia="楷体_GB2312"/>
          <w:b/>
          <w:sz w:val="32"/>
          <w:szCs w:val="32"/>
        </w:rPr>
      </w:pPr>
      <w:r w:rsidRPr="00241FB6">
        <w:rPr>
          <w:rFonts w:ascii="楷体_GB2312" w:eastAsia="楷体_GB2312" w:hint="eastAsia"/>
          <w:b/>
          <w:sz w:val="32"/>
          <w:szCs w:val="32"/>
        </w:rPr>
        <w:t>（二）个性化匹配</w:t>
      </w:r>
      <w:r w:rsidR="00287CF1" w:rsidRPr="00241FB6">
        <w:rPr>
          <w:rFonts w:ascii="楷体_GB2312" w:eastAsia="楷体_GB2312" w:hint="eastAsia"/>
          <w:b/>
          <w:sz w:val="32"/>
          <w:szCs w:val="32"/>
        </w:rPr>
        <w:t>骨植入物配套</w:t>
      </w:r>
      <w:r w:rsidRPr="00241FB6">
        <w:rPr>
          <w:rFonts w:ascii="楷体_GB2312" w:eastAsia="楷体_GB2312" w:hint="eastAsia"/>
          <w:b/>
          <w:sz w:val="32"/>
          <w:szCs w:val="32"/>
        </w:rPr>
        <w:t>工具的输出</w:t>
      </w:r>
    </w:p>
    <w:p w:rsidR="00727729" w:rsidRPr="00241FB6" w:rsidRDefault="00385F2D" w:rsidP="00241FB6">
      <w:pPr>
        <w:ind w:firstLine="640"/>
        <w:rPr>
          <w:rFonts w:ascii="仿宋_GB2312" w:eastAsia="仿宋_GB2312"/>
          <w:sz w:val="32"/>
          <w:szCs w:val="32"/>
        </w:rPr>
      </w:pPr>
      <w:r w:rsidRPr="00241FB6">
        <w:rPr>
          <w:rFonts w:ascii="仿宋_GB2312" w:eastAsia="仿宋_GB2312" w:hint="eastAsia"/>
          <w:sz w:val="32"/>
          <w:szCs w:val="32"/>
        </w:rPr>
        <w:t>个性化匹配</w:t>
      </w:r>
      <w:r w:rsidR="00287CF1" w:rsidRPr="00241FB6">
        <w:rPr>
          <w:rFonts w:ascii="仿宋_GB2312" w:eastAsia="仿宋_GB2312" w:hint="eastAsia"/>
          <w:sz w:val="32"/>
          <w:szCs w:val="32"/>
        </w:rPr>
        <w:t>骨植入物配套</w:t>
      </w:r>
      <w:r w:rsidRPr="00241FB6">
        <w:rPr>
          <w:rFonts w:ascii="仿宋_GB2312" w:eastAsia="仿宋_GB2312" w:hint="eastAsia"/>
          <w:sz w:val="32"/>
          <w:szCs w:val="32"/>
        </w:rPr>
        <w:t>工具的输出包括终产品的三维CAD模型和产品使用说明。</w:t>
      </w:r>
    </w:p>
    <w:p w:rsidR="00D719B3" w:rsidRPr="00241FB6" w:rsidRDefault="0083607B" w:rsidP="00747E65">
      <w:pPr>
        <w:ind w:firstLineChars="0" w:firstLine="0"/>
        <w:rPr>
          <w:rFonts w:ascii="仿宋_GB2312" w:eastAsia="仿宋_GB2312"/>
          <w:b/>
          <w:sz w:val="32"/>
          <w:szCs w:val="32"/>
        </w:rPr>
      </w:pPr>
      <w:r w:rsidRPr="00241FB6">
        <w:rPr>
          <w:rFonts w:ascii="仿宋_GB2312" w:eastAsia="仿宋_GB2312" w:hint="eastAsia"/>
          <w:b/>
          <w:sz w:val="32"/>
          <w:szCs w:val="32"/>
        </w:rPr>
        <w:t>1. 医方职责</w:t>
      </w:r>
    </w:p>
    <w:p w:rsidR="0083607B" w:rsidRPr="00241FB6" w:rsidRDefault="0083607B" w:rsidP="00CB41B3">
      <w:pPr>
        <w:ind w:firstLineChars="181" w:firstLine="579"/>
        <w:rPr>
          <w:rFonts w:ascii="仿宋_GB2312" w:eastAsia="仿宋_GB2312"/>
          <w:sz w:val="32"/>
          <w:szCs w:val="32"/>
        </w:rPr>
      </w:pPr>
      <w:r w:rsidRPr="00241FB6">
        <w:rPr>
          <w:rFonts w:ascii="仿宋_GB2312" w:eastAsia="仿宋_GB2312" w:hint="eastAsia"/>
          <w:sz w:val="32"/>
          <w:szCs w:val="32"/>
        </w:rPr>
        <w:t>医生应在工程人员的帮助下反复观察评估</w:t>
      </w:r>
      <w:r w:rsidR="00287CF1" w:rsidRPr="00241FB6">
        <w:rPr>
          <w:rFonts w:ascii="仿宋_GB2312" w:eastAsia="仿宋_GB2312" w:hint="eastAsia"/>
          <w:sz w:val="32"/>
          <w:szCs w:val="32"/>
        </w:rPr>
        <w:t>配套</w:t>
      </w:r>
      <w:r w:rsidRPr="00241FB6">
        <w:rPr>
          <w:rFonts w:ascii="仿宋_GB2312" w:eastAsia="仿宋_GB2312" w:hint="eastAsia"/>
          <w:sz w:val="32"/>
          <w:szCs w:val="32"/>
        </w:rPr>
        <w:t>工具的CAD</w:t>
      </w:r>
      <w:r w:rsidR="00674AFA" w:rsidRPr="00241FB6">
        <w:rPr>
          <w:rFonts w:ascii="仿宋_GB2312" w:eastAsia="仿宋_GB2312" w:hint="eastAsia"/>
          <w:sz w:val="32"/>
          <w:szCs w:val="32"/>
        </w:rPr>
        <w:t>文件，并在数字三维模型上进行操作验证。针对产品配套</w:t>
      </w:r>
      <w:r w:rsidRPr="00241FB6">
        <w:rPr>
          <w:rFonts w:ascii="仿宋_GB2312" w:eastAsia="仿宋_GB2312" w:hint="eastAsia"/>
          <w:sz w:val="32"/>
          <w:szCs w:val="32"/>
        </w:rPr>
        <w:t>工具后期的使用要点</w:t>
      </w:r>
      <w:r w:rsidR="00674AFA" w:rsidRPr="00241FB6">
        <w:rPr>
          <w:rFonts w:ascii="仿宋_GB2312" w:eastAsia="仿宋_GB2312" w:hint="eastAsia"/>
          <w:sz w:val="32"/>
          <w:szCs w:val="32"/>
        </w:rPr>
        <w:t>，医生要做出</w:t>
      </w:r>
      <w:r w:rsidRPr="00241FB6">
        <w:rPr>
          <w:rFonts w:ascii="仿宋_GB2312" w:eastAsia="仿宋_GB2312" w:hint="eastAsia"/>
          <w:sz w:val="32"/>
          <w:szCs w:val="32"/>
        </w:rPr>
        <w:t>清晰明确</w:t>
      </w:r>
      <w:r w:rsidR="00674AFA" w:rsidRPr="00241FB6">
        <w:rPr>
          <w:rFonts w:ascii="仿宋_GB2312" w:eastAsia="仿宋_GB2312" w:hint="eastAsia"/>
          <w:sz w:val="32"/>
          <w:szCs w:val="32"/>
        </w:rPr>
        <w:t>的说明</w:t>
      </w:r>
      <w:r w:rsidRPr="00241FB6">
        <w:rPr>
          <w:rFonts w:ascii="仿宋_GB2312" w:eastAsia="仿宋_GB2312" w:hint="eastAsia"/>
          <w:sz w:val="32"/>
          <w:szCs w:val="32"/>
        </w:rPr>
        <w:t>。</w:t>
      </w:r>
    </w:p>
    <w:p w:rsidR="00D719B3" w:rsidRPr="00241FB6" w:rsidRDefault="0083607B" w:rsidP="00747E65">
      <w:pPr>
        <w:ind w:firstLineChars="0" w:firstLine="0"/>
        <w:rPr>
          <w:rFonts w:ascii="仿宋_GB2312" w:eastAsia="仿宋_GB2312"/>
          <w:b/>
          <w:sz w:val="32"/>
          <w:szCs w:val="32"/>
        </w:rPr>
      </w:pPr>
      <w:r w:rsidRPr="00241FB6">
        <w:rPr>
          <w:rFonts w:ascii="仿宋_GB2312" w:eastAsia="仿宋_GB2312" w:hint="eastAsia"/>
          <w:b/>
          <w:sz w:val="32"/>
          <w:szCs w:val="32"/>
        </w:rPr>
        <w:t>2. 工程师职责</w:t>
      </w:r>
    </w:p>
    <w:p w:rsidR="0083607B" w:rsidRPr="00241FB6" w:rsidRDefault="00A501D2" w:rsidP="0083607B">
      <w:pPr>
        <w:ind w:firstLineChars="0" w:firstLine="420"/>
        <w:rPr>
          <w:rFonts w:ascii="仿宋_GB2312" w:eastAsia="仿宋_GB2312"/>
          <w:sz w:val="32"/>
          <w:szCs w:val="32"/>
        </w:rPr>
      </w:pPr>
      <w:r w:rsidRPr="00241FB6">
        <w:rPr>
          <w:rFonts w:ascii="仿宋_GB2312" w:eastAsia="仿宋_GB2312" w:hint="eastAsia"/>
          <w:sz w:val="32"/>
          <w:szCs w:val="32"/>
        </w:rPr>
        <w:t>（1）</w:t>
      </w:r>
      <w:r w:rsidR="00385F2D" w:rsidRPr="00241FB6">
        <w:rPr>
          <w:rFonts w:ascii="仿宋_GB2312" w:eastAsia="仿宋_GB2312" w:hint="eastAsia"/>
          <w:sz w:val="32"/>
          <w:szCs w:val="32"/>
        </w:rPr>
        <w:t>按照程序流程形成设计输出文件，至少应包含设计模型文件，工程图纸，质量核心参数清单，加工工艺流程，生产检验规范和产品使用说明等</w:t>
      </w:r>
      <w:r w:rsidR="0083607B" w:rsidRPr="00241FB6">
        <w:rPr>
          <w:rFonts w:ascii="仿宋_GB2312" w:eastAsia="仿宋_GB2312" w:hint="eastAsia"/>
          <w:sz w:val="32"/>
          <w:szCs w:val="32"/>
        </w:rPr>
        <w:t>。</w:t>
      </w:r>
    </w:p>
    <w:p w:rsidR="0083607B" w:rsidRPr="00241FB6" w:rsidRDefault="00A501D2" w:rsidP="0083607B">
      <w:pPr>
        <w:ind w:firstLineChars="0" w:firstLine="420"/>
        <w:rPr>
          <w:rFonts w:ascii="仿宋_GB2312" w:eastAsia="仿宋_GB2312"/>
          <w:sz w:val="32"/>
          <w:szCs w:val="32"/>
        </w:rPr>
      </w:pPr>
      <w:r w:rsidRPr="00241FB6">
        <w:rPr>
          <w:rFonts w:ascii="仿宋_GB2312" w:eastAsia="仿宋_GB2312" w:hint="eastAsia"/>
          <w:sz w:val="32"/>
          <w:szCs w:val="32"/>
        </w:rPr>
        <w:t>（2）</w:t>
      </w:r>
      <w:r w:rsidR="00385F2D" w:rsidRPr="00241FB6">
        <w:rPr>
          <w:rFonts w:ascii="仿宋_GB2312" w:eastAsia="仿宋_GB2312" w:hint="eastAsia"/>
          <w:sz w:val="32"/>
          <w:szCs w:val="32"/>
        </w:rPr>
        <w:t>设计模型文件，工程图纸应至少包含设计版本，审核人签字确认和设计日期等信息，确保设计过程可追溯性。</w:t>
      </w:r>
    </w:p>
    <w:p w:rsidR="0083607B" w:rsidRPr="00241FB6" w:rsidRDefault="00A501D2" w:rsidP="0083607B">
      <w:pPr>
        <w:ind w:firstLineChars="0" w:firstLine="420"/>
        <w:rPr>
          <w:rFonts w:ascii="仿宋_GB2312" w:eastAsia="仿宋_GB2312"/>
          <w:sz w:val="32"/>
          <w:szCs w:val="32"/>
        </w:rPr>
      </w:pPr>
      <w:r w:rsidRPr="00241FB6">
        <w:rPr>
          <w:rFonts w:ascii="仿宋_GB2312" w:eastAsia="仿宋_GB2312" w:hint="eastAsia"/>
          <w:sz w:val="32"/>
          <w:szCs w:val="32"/>
        </w:rPr>
        <w:t>（3）</w:t>
      </w:r>
      <w:r w:rsidR="00385F2D" w:rsidRPr="00241FB6">
        <w:rPr>
          <w:rFonts w:ascii="仿宋_GB2312" w:eastAsia="仿宋_GB2312" w:hint="eastAsia"/>
          <w:sz w:val="32"/>
          <w:szCs w:val="32"/>
        </w:rPr>
        <w:t>质量核心参数清单应明确所有与终产品质量和使用</w:t>
      </w:r>
      <w:r w:rsidR="0083607B" w:rsidRPr="00241FB6">
        <w:rPr>
          <w:rFonts w:ascii="仿宋_GB2312" w:eastAsia="仿宋_GB2312" w:hint="eastAsia"/>
          <w:sz w:val="32"/>
          <w:szCs w:val="32"/>
        </w:rPr>
        <w:t>相关的参数，并明确参数的接受标准。</w:t>
      </w:r>
    </w:p>
    <w:p w:rsidR="0083607B" w:rsidRPr="00241FB6" w:rsidRDefault="00A501D2" w:rsidP="0083607B">
      <w:pPr>
        <w:ind w:firstLineChars="0" w:firstLine="420"/>
        <w:rPr>
          <w:rFonts w:ascii="仿宋_GB2312" w:eastAsia="仿宋_GB2312"/>
          <w:sz w:val="32"/>
          <w:szCs w:val="32"/>
        </w:rPr>
      </w:pPr>
      <w:r w:rsidRPr="00241FB6">
        <w:rPr>
          <w:rFonts w:ascii="仿宋_GB2312" w:eastAsia="仿宋_GB2312" w:hint="eastAsia"/>
          <w:sz w:val="32"/>
          <w:szCs w:val="32"/>
        </w:rPr>
        <w:t>（4）</w:t>
      </w:r>
      <w:r w:rsidR="00385F2D" w:rsidRPr="00241FB6">
        <w:rPr>
          <w:rFonts w:ascii="仿宋_GB2312" w:eastAsia="仿宋_GB2312" w:hint="eastAsia"/>
          <w:sz w:val="32"/>
          <w:szCs w:val="32"/>
        </w:rPr>
        <w:t>加工工艺流程应该至少包含加工工艺细节</w:t>
      </w:r>
      <w:r w:rsidR="0083607B" w:rsidRPr="00241FB6">
        <w:rPr>
          <w:rFonts w:ascii="仿宋_GB2312" w:eastAsia="仿宋_GB2312" w:hint="eastAsia"/>
          <w:sz w:val="32"/>
          <w:szCs w:val="32"/>
        </w:rPr>
        <w:t>。</w:t>
      </w:r>
    </w:p>
    <w:p w:rsidR="0083607B" w:rsidRPr="00241FB6" w:rsidRDefault="00A501D2" w:rsidP="0083607B">
      <w:pPr>
        <w:ind w:firstLineChars="0" w:firstLine="420"/>
        <w:rPr>
          <w:rFonts w:ascii="仿宋_GB2312" w:eastAsia="仿宋_GB2312"/>
          <w:sz w:val="32"/>
          <w:szCs w:val="32"/>
        </w:rPr>
      </w:pPr>
      <w:r w:rsidRPr="00241FB6">
        <w:rPr>
          <w:rFonts w:ascii="仿宋_GB2312" w:eastAsia="仿宋_GB2312" w:hint="eastAsia"/>
          <w:sz w:val="32"/>
          <w:szCs w:val="32"/>
        </w:rPr>
        <w:t>（5）</w:t>
      </w:r>
      <w:r w:rsidR="00385F2D" w:rsidRPr="00241FB6">
        <w:rPr>
          <w:rFonts w:ascii="仿宋_GB2312" w:eastAsia="仿宋_GB2312" w:hint="eastAsia"/>
          <w:sz w:val="32"/>
          <w:szCs w:val="32"/>
        </w:rPr>
        <w:t>每件个性化匹配工具均应有独特使用说明，明确使用边界，包括截骨位置与</w:t>
      </w:r>
      <w:r w:rsidR="007B0DF6" w:rsidRPr="00241FB6">
        <w:rPr>
          <w:rFonts w:ascii="仿宋_GB2312" w:eastAsia="仿宋_GB2312" w:hint="eastAsia"/>
          <w:sz w:val="32"/>
          <w:szCs w:val="32"/>
        </w:rPr>
        <w:t>配套</w:t>
      </w:r>
      <w:r w:rsidR="00385F2D" w:rsidRPr="00241FB6">
        <w:rPr>
          <w:rFonts w:ascii="仿宋_GB2312" w:eastAsia="仿宋_GB2312" w:hint="eastAsia"/>
          <w:sz w:val="32"/>
          <w:szCs w:val="32"/>
        </w:rPr>
        <w:t>工具的几何尺寸。</w:t>
      </w:r>
    </w:p>
    <w:p w:rsidR="00D719B3" w:rsidRPr="00241FB6" w:rsidRDefault="0083607B" w:rsidP="00747E65">
      <w:pPr>
        <w:ind w:firstLineChars="0" w:firstLine="0"/>
        <w:rPr>
          <w:rFonts w:ascii="仿宋_GB2312" w:eastAsia="仿宋_GB2312"/>
          <w:b/>
          <w:sz w:val="32"/>
          <w:szCs w:val="32"/>
        </w:rPr>
      </w:pPr>
      <w:r w:rsidRPr="00241FB6">
        <w:rPr>
          <w:rFonts w:ascii="仿宋_GB2312" w:eastAsia="仿宋_GB2312" w:hint="eastAsia"/>
          <w:b/>
          <w:sz w:val="32"/>
          <w:szCs w:val="32"/>
        </w:rPr>
        <w:t>3. 医工交互内容</w:t>
      </w:r>
    </w:p>
    <w:p w:rsidR="00E43F2E" w:rsidRDefault="00385F2D" w:rsidP="00E43F2E">
      <w:pPr>
        <w:ind w:firstLineChars="0" w:firstLine="420"/>
        <w:rPr>
          <w:szCs w:val="24"/>
        </w:rPr>
      </w:pPr>
      <w:r w:rsidRPr="00241FB6">
        <w:rPr>
          <w:rFonts w:ascii="仿宋_GB2312" w:eastAsia="仿宋_GB2312" w:hint="eastAsia"/>
          <w:sz w:val="32"/>
          <w:szCs w:val="32"/>
        </w:rPr>
        <w:t>参照个性化匹配骨植入物的输出中的医工交互内容。</w:t>
      </w:r>
    </w:p>
    <w:p w:rsidR="00AE0DE2" w:rsidRPr="00841A0B" w:rsidRDefault="00AE0DE2" w:rsidP="00E43F2E">
      <w:pPr>
        <w:ind w:firstLineChars="0" w:firstLine="420"/>
        <w:rPr>
          <w:szCs w:val="24"/>
        </w:rPr>
      </w:pPr>
    </w:p>
    <w:p w:rsidR="008728EC" w:rsidRPr="006222B6" w:rsidRDefault="00385F2D" w:rsidP="00747E65">
      <w:pPr>
        <w:ind w:firstLineChars="0" w:firstLine="0"/>
        <w:rPr>
          <w:rFonts w:ascii="黑体" w:eastAsia="黑体" w:hAnsi="黑体"/>
          <w:sz w:val="32"/>
          <w:szCs w:val="32"/>
        </w:rPr>
      </w:pPr>
      <w:r w:rsidRPr="006222B6">
        <w:rPr>
          <w:rFonts w:ascii="黑体" w:eastAsia="黑体" w:hAnsi="黑体" w:hint="eastAsia"/>
          <w:sz w:val="32"/>
          <w:szCs w:val="32"/>
        </w:rPr>
        <w:t>五、评审</w:t>
      </w:r>
    </w:p>
    <w:p w:rsidR="008728EC" w:rsidRPr="006222B6" w:rsidRDefault="00385F2D" w:rsidP="006222B6">
      <w:pPr>
        <w:ind w:firstLine="640"/>
        <w:rPr>
          <w:rFonts w:ascii="仿宋_GB2312" w:eastAsia="仿宋_GB2312"/>
          <w:sz w:val="32"/>
          <w:szCs w:val="32"/>
        </w:rPr>
      </w:pPr>
      <w:r w:rsidRPr="006222B6">
        <w:rPr>
          <w:rFonts w:ascii="仿宋_GB2312" w:eastAsia="仿宋_GB2312" w:hint="eastAsia"/>
          <w:sz w:val="32"/>
          <w:szCs w:val="32"/>
        </w:rPr>
        <w:t>个性化匹配产品</w:t>
      </w:r>
      <w:r w:rsidR="009F7E9C" w:rsidRPr="006222B6">
        <w:rPr>
          <w:rFonts w:ascii="仿宋_GB2312" w:eastAsia="仿宋_GB2312" w:hint="eastAsia"/>
          <w:sz w:val="32"/>
          <w:szCs w:val="32"/>
        </w:rPr>
        <w:t>设计开发</w:t>
      </w:r>
      <w:r w:rsidRPr="006222B6">
        <w:rPr>
          <w:rFonts w:ascii="仿宋_GB2312" w:eastAsia="仿宋_GB2312" w:hint="eastAsia"/>
          <w:sz w:val="32"/>
          <w:szCs w:val="32"/>
        </w:rPr>
        <w:t>的</w:t>
      </w:r>
      <w:r w:rsidR="009F7E9C" w:rsidRPr="006222B6">
        <w:rPr>
          <w:rFonts w:ascii="仿宋_GB2312" w:eastAsia="仿宋_GB2312" w:hint="eastAsia"/>
          <w:sz w:val="32"/>
          <w:szCs w:val="32"/>
        </w:rPr>
        <w:t>各</w:t>
      </w:r>
      <w:r w:rsidRPr="006222B6">
        <w:rPr>
          <w:rFonts w:ascii="仿宋_GB2312" w:eastAsia="仿宋_GB2312" w:hint="eastAsia"/>
          <w:sz w:val="32"/>
          <w:szCs w:val="32"/>
        </w:rPr>
        <w:t>阶段均需要医生与工程师的系统评审并构建决策树</w:t>
      </w:r>
      <w:r w:rsidR="00897B2F" w:rsidRPr="006222B6">
        <w:rPr>
          <w:rFonts w:ascii="仿宋_GB2312" w:eastAsia="仿宋_GB2312" w:hint="eastAsia"/>
          <w:sz w:val="32"/>
          <w:szCs w:val="32"/>
        </w:rPr>
        <w:t>，主要</w:t>
      </w:r>
      <w:r w:rsidR="00626062" w:rsidRPr="006222B6">
        <w:rPr>
          <w:rFonts w:ascii="仿宋_GB2312" w:eastAsia="仿宋_GB2312" w:hint="eastAsia"/>
          <w:sz w:val="32"/>
          <w:szCs w:val="32"/>
        </w:rPr>
        <w:t>集中</w:t>
      </w:r>
      <w:r w:rsidR="00897B2F" w:rsidRPr="006222B6">
        <w:rPr>
          <w:rFonts w:ascii="仿宋_GB2312" w:eastAsia="仿宋_GB2312" w:hint="eastAsia"/>
          <w:sz w:val="32"/>
          <w:szCs w:val="32"/>
        </w:rPr>
        <w:t>在输入输出</w:t>
      </w:r>
      <w:r w:rsidR="009804BB" w:rsidRPr="006222B6">
        <w:rPr>
          <w:rFonts w:ascii="仿宋_GB2312" w:eastAsia="仿宋_GB2312" w:hint="eastAsia"/>
          <w:sz w:val="32"/>
          <w:szCs w:val="32"/>
        </w:rPr>
        <w:t>验证确认</w:t>
      </w:r>
      <w:r w:rsidR="00897B2F" w:rsidRPr="006222B6">
        <w:rPr>
          <w:rFonts w:ascii="仿宋_GB2312" w:eastAsia="仿宋_GB2312" w:hint="eastAsia"/>
          <w:sz w:val="32"/>
          <w:szCs w:val="32"/>
        </w:rPr>
        <w:t>阶段</w:t>
      </w:r>
      <w:r w:rsidRPr="006222B6">
        <w:rPr>
          <w:rFonts w:ascii="仿宋_GB2312" w:eastAsia="仿宋_GB2312" w:hint="eastAsia"/>
          <w:sz w:val="32"/>
          <w:szCs w:val="32"/>
        </w:rPr>
        <w:t>。评审记录应该有模板化格式，记录所有</w:t>
      </w:r>
      <w:r w:rsidR="009F7E9C" w:rsidRPr="006222B6">
        <w:rPr>
          <w:rFonts w:ascii="仿宋_GB2312" w:eastAsia="仿宋_GB2312" w:hint="eastAsia"/>
          <w:sz w:val="32"/>
          <w:szCs w:val="32"/>
        </w:rPr>
        <w:t>阶段</w:t>
      </w:r>
      <w:r w:rsidRPr="006222B6">
        <w:rPr>
          <w:rFonts w:ascii="仿宋_GB2312" w:eastAsia="仿宋_GB2312" w:hint="eastAsia"/>
          <w:sz w:val="32"/>
          <w:szCs w:val="32"/>
        </w:rPr>
        <w:t>的评</w:t>
      </w:r>
      <w:r w:rsidR="009F7E9C" w:rsidRPr="006222B6">
        <w:rPr>
          <w:rFonts w:ascii="仿宋_GB2312" w:eastAsia="仿宋_GB2312" w:hint="eastAsia"/>
          <w:sz w:val="32"/>
          <w:szCs w:val="32"/>
        </w:rPr>
        <w:t>审过程与结果，包括每一轮评审发现的问题、整改措施、修正结果，</w:t>
      </w:r>
      <w:r w:rsidRPr="006222B6">
        <w:rPr>
          <w:rFonts w:ascii="仿宋_GB2312" w:eastAsia="仿宋_GB2312" w:hint="eastAsia"/>
          <w:sz w:val="32"/>
          <w:szCs w:val="32"/>
        </w:rPr>
        <w:t>对产品设计规范的调整与改进。</w:t>
      </w:r>
    </w:p>
    <w:p w:rsidR="00C70AD3" w:rsidRPr="006222B6" w:rsidRDefault="00385F2D" w:rsidP="00747E65">
      <w:pPr>
        <w:ind w:firstLineChars="0" w:firstLine="0"/>
        <w:rPr>
          <w:rFonts w:ascii="楷体_GB2312" w:eastAsia="楷体_GB2312"/>
          <w:b/>
          <w:sz w:val="32"/>
          <w:szCs w:val="32"/>
        </w:rPr>
      </w:pPr>
      <w:r w:rsidRPr="006222B6">
        <w:rPr>
          <w:rFonts w:ascii="楷体_GB2312" w:eastAsia="楷体_GB2312" w:hint="eastAsia"/>
          <w:b/>
          <w:sz w:val="32"/>
          <w:szCs w:val="32"/>
        </w:rPr>
        <w:t>（一）个性化匹配骨植入物的评审</w:t>
      </w:r>
    </w:p>
    <w:p w:rsidR="00EC48BA" w:rsidRPr="006222B6" w:rsidRDefault="00AF1B39" w:rsidP="006222B6">
      <w:pPr>
        <w:ind w:firstLine="640"/>
        <w:rPr>
          <w:rFonts w:ascii="仿宋_GB2312" w:eastAsia="仿宋_GB2312"/>
          <w:sz w:val="32"/>
          <w:szCs w:val="32"/>
        </w:rPr>
      </w:pPr>
      <w:r w:rsidRPr="006222B6">
        <w:rPr>
          <w:rFonts w:ascii="仿宋_GB2312" w:eastAsia="仿宋_GB2312" w:hint="eastAsia"/>
          <w:sz w:val="32"/>
          <w:szCs w:val="32"/>
        </w:rPr>
        <w:t>个性化匹配骨植入物的评审主要</w:t>
      </w:r>
      <w:r w:rsidR="00385F2D" w:rsidRPr="006222B6">
        <w:rPr>
          <w:rFonts w:ascii="仿宋_GB2312" w:eastAsia="仿宋_GB2312" w:hint="eastAsia"/>
          <w:sz w:val="32"/>
          <w:szCs w:val="32"/>
        </w:rPr>
        <w:t>包括</w:t>
      </w:r>
      <w:r w:rsidR="009804BB" w:rsidRPr="006222B6">
        <w:rPr>
          <w:rFonts w:ascii="仿宋_GB2312" w:eastAsia="仿宋_GB2312" w:hint="eastAsia"/>
          <w:sz w:val="32"/>
          <w:szCs w:val="32"/>
        </w:rPr>
        <w:t>：</w:t>
      </w:r>
      <w:r w:rsidR="00385F2D" w:rsidRPr="006222B6">
        <w:rPr>
          <w:rFonts w:ascii="仿宋_GB2312" w:eastAsia="仿宋_GB2312" w:hint="eastAsia"/>
          <w:sz w:val="32"/>
          <w:szCs w:val="32"/>
        </w:rPr>
        <w:t>影像学数据的正确性、病患部位三维模型的准确性和细化程度、植入物设计是否达到预期要求、手术规划与配套工具的匹配性等，</w:t>
      </w:r>
      <w:r w:rsidR="007216DE" w:rsidRPr="006222B6">
        <w:rPr>
          <w:rFonts w:ascii="仿宋_GB2312" w:eastAsia="仿宋_GB2312" w:hint="eastAsia"/>
          <w:sz w:val="32"/>
          <w:szCs w:val="32"/>
        </w:rPr>
        <w:t>并</w:t>
      </w:r>
      <w:r w:rsidR="00385F2D" w:rsidRPr="006222B6">
        <w:rPr>
          <w:rFonts w:ascii="仿宋_GB2312" w:eastAsia="仿宋_GB2312" w:hint="eastAsia"/>
          <w:sz w:val="32"/>
          <w:szCs w:val="32"/>
        </w:rPr>
        <w:t>确保各项输入输出都可被验证</w:t>
      </w:r>
      <w:r w:rsidR="007216DE" w:rsidRPr="006222B6">
        <w:rPr>
          <w:rFonts w:ascii="仿宋_GB2312" w:eastAsia="仿宋_GB2312" w:hint="eastAsia"/>
          <w:sz w:val="32"/>
          <w:szCs w:val="32"/>
        </w:rPr>
        <w:t>或</w:t>
      </w:r>
      <w:r w:rsidR="00385F2D" w:rsidRPr="006222B6">
        <w:rPr>
          <w:rFonts w:ascii="仿宋_GB2312" w:eastAsia="仿宋_GB2312" w:hint="eastAsia"/>
          <w:sz w:val="32"/>
          <w:szCs w:val="32"/>
        </w:rPr>
        <w:t>确认</w:t>
      </w:r>
      <w:r w:rsidR="003738BE" w:rsidRPr="006222B6">
        <w:rPr>
          <w:rFonts w:ascii="仿宋_GB2312" w:eastAsia="仿宋_GB2312" w:hint="eastAsia"/>
          <w:sz w:val="32"/>
          <w:szCs w:val="32"/>
        </w:rPr>
        <w:t>。特别注意对</w:t>
      </w:r>
      <w:r w:rsidR="007216DE" w:rsidRPr="006222B6">
        <w:rPr>
          <w:rFonts w:ascii="仿宋_GB2312" w:eastAsia="仿宋_GB2312" w:hint="eastAsia"/>
          <w:sz w:val="32"/>
          <w:szCs w:val="32"/>
        </w:rPr>
        <w:t>必要时所进行的设计修改</w:t>
      </w:r>
      <w:r w:rsidR="003738BE" w:rsidRPr="006222B6">
        <w:rPr>
          <w:rFonts w:ascii="仿宋_GB2312" w:eastAsia="仿宋_GB2312" w:hint="eastAsia"/>
          <w:sz w:val="32"/>
          <w:szCs w:val="32"/>
        </w:rPr>
        <w:t>的评审</w:t>
      </w:r>
      <w:r w:rsidR="00385F2D" w:rsidRPr="006222B6">
        <w:rPr>
          <w:rFonts w:ascii="仿宋_GB2312" w:eastAsia="仿宋_GB2312" w:hint="eastAsia"/>
          <w:sz w:val="32"/>
          <w:szCs w:val="32"/>
        </w:rPr>
        <w:t>。</w:t>
      </w:r>
    </w:p>
    <w:p w:rsidR="00C70AD3" w:rsidRPr="006222B6" w:rsidRDefault="0083607B" w:rsidP="00747E65">
      <w:pPr>
        <w:ind w:firstLineChars="0" w:firstLine="0"/>
        <w:rPr>
          <w:rFonts w:ascii="仿宋_GB2312" w:eastAsia="仿宋_GB2312"/>
          <w:b/>
          <w:sz w:val="32"/>
          <w:szCs w:val="32"/>
        </w:rPr>
      </w:pPr>
      <w:r w:rsidRPr="006222B6">
        <w:rPr>
          <w:rFonts w:ascii="仿宋_GB2312" w:eastAsia="仿宋_GB2312" w:hint="eastAsia"/>
          <w:b/>
          <w:sz w:val="32"/>
          <w:szCs w:val="32"/>
        </w:rPr>
        <w:t>1. 医方职责</w:t>
      </w:r>
    </w:p>
    <w:p w:rsidR="0083607B" w:rsidRPr="006222B6" w:rsidRDefault="0083607B" w:rsidP="006222B6">
      <w:pPr>
        <w:ind w:firstLineChars="180" w:firstLine="576"/>
        <w:rPr>
          <w:rFonts w:ascii="仿宋_GB2312" w:eastAsia="仿宋_GB2312"/>
          <w:sz w:val="32"/>
          <w:szCs w:val="32"/>
        </w:rPr>
      </w:pPr>
      <w:r w:rsidRPr="006222B6">
        <w:rPr>
          <w:rFonts w:ascii="仿宋_GB2312" w:eastAsia="仿宋_GB2312" w:hint="eastAsia"/>
          <w:sz w:val="32"/>
          <w:szCs w:val="32"/>
        </w:rPr>
        <w:t>评审过程中医生需要关注的核心问题是输入输出全</w:t>
      </w:r>
      <w:r w:rsidR="00F873B9" w:rsidRPr="006222B6">
        <w:rPr>
          <w:rFonts w:ascii="仿宋_GB2312" w:eastAsia="仿宋_GB2312" w:hint="eastAsia"/>
          <w:sz w:val="32"/>
          <w:szCs w:val="32"/>
        </w:rPr>
        <w:t>过</w:t>
      </w:r>
      <w:r w:rsidRPr="006222B6">
        <w:rPr>
          <w:rFonts w:ascii="仿宋_GB2312" w:eastAsia="仿宋_GB2312" w:hint="eastAsia"/>
          <w:sz w:val="32"/>
          <w:szCs w:val="32"/>
        </w:rPr>
        <w:t>程中目标患者的</w:t>
      </w:r>
      <w:r w:rsidR="00444E49" w:rsidRPr="006222B6">
        <w:rPr>
          <w:rFonts w:ascii="仿宋_GB2312" w:eastAsia="仿宋_GB2312" w:hint="eastAsia"/>
          <w:sz w:val="32"/>
          <w:szCs w:val="32"/>
        </w:rPr>
        <w:t>准</w:t>
      </w:r>
      <w:r w:rsidRPr="006222B6">
        <w:rPr>
          <w:rFonts w:ascii="仿宋_GB2312" w:eastAsia="仿宋_GB2312" w:hint="eastAsia"/>
          <w:sz w:val="32"/>
          <w:szCs w:val="32"/>
        </w:rPr>
        <w:t>确无误</w:t>
      </w:r>
      <w:r w:rsidR="008E0D12" w:rsidRPr="006222B6">
        <w:rPr>
          <w:rFonts w:ascii="仿宋_GB2312" w:eastAsia="仿宋_GB2312" w:hint="eastAsia"/>
          <w:sz w:val="32"/>
          <w:szCs w:val="32"/>
        </w:rPr>
        <w:t>，患者影像数据获取的正确性、临床诊断与影像诊断的一致性</w:t>
      </w:r>
      <w:r w:rsidRPr="006222B6">
        <w:rPr>
          <w:rFonts w:ascii="仿宋_GB2312" w:eastAsia="仿宋_GB2312" w:hint="eastAsia"/>
          <w:sz w:val="32"/>
          <w:szCs w:val="32"/>
        </w:rPr>
        <w:t>；输出三维模型的准确性</w:t>
      </w:r>
      <w:r w:rsidR="00E350DC" w:rsidRPr="006222B6">
        <w:rPr>
          <w:rFonts w:ascii="仿宋_GB2312" w:eastAsia="仿宋_GB2312" w:hint="eastAsia"/>
          <w:sz w:val="32"/>
          <w:szCs w:val="32"/>
        </w:rPr>
        <w:t>（病患部位病理模型的细化程度与准确性）</w:t>
      </w:r>
      <w:r w:rsidRPr="006222B6">
        <w:rPr>
          <w:rFonts w:ascii="仿宋_GB2312" w:eastAsia="仿宋_GB2312" w:hint="eastAsia"/>
          <w:sz w:val="32"/>
          <w:szCs w:val="32"/>
        </w:rPr>
        <w:t>，以及植入物与</w:t>
      </w:r>
      <w:r w:rsidR="00444E49" w:rsidRPr="006222B6">
        <w:rPr>
          <w:rFonts w:ascii="仿宋_GB2312" w:eastAsia="仿宋_GB2312" w:hint="eastAsia"/>
          <w:sz w:val="32"/>
          <w:szCs w:val="32"/>
        </w:rPr>
        <w:t>临床</w:t>
      </w:r>
      <w:r w:rsidRPr="006222B6">
        <w:rPr>
          <w:rFonts w:ascii="仿宋_GB2312" w:eastAsia="仿宋_GB2312" w:hint="eastAsia"/>
          <w:sz w:val="32"/>
          <w:szCs w:val="32"/>
        </w:rPr>
        <w:t>预期要求的符合程度。</w:t>
      </w:r>
    </w:p>
    <w:p w:rsidR="00C70AD3" w:rsidRPr="006222B6" w:rsidRDefault="0083607B" w:rsidP="00747E65">
      <w:pPr>
        <w:ind w:firstLineChars="0" w:firstLine="0"/>
        <w:rPr>
          <w:rFonts w:ascii="仿宋_GB2312" w:eastAsia="仿宋_GB2312"/>
          <w:b/>
          <w:sz w:val="32"/>
          <w:szCs w:val="32"/>
        </w:rPr>
      </w:pPr>
      <w:r w:rsidRPr="006222B6">
        <w:rPr>
          <w:rFonts w:ascii="仿宋_GB2312" w:eastAsia="仿宋_GB2312" w:hint="eastAsia"/>
          <w:b/>
          <w:sz w:val="32"/>
          <w:szCs w:val="32"/>
        </w:rPr>
        <w:t>2. 工程师职责</w:t>
      </w:r>
    </w:p>
    <w:p w:rsidR="0083607B" w:rsidRPr="006222B6" w:rsidRDefault="00F9360C" w:rsidP="006222B6">
      <w:pPr>
        <w:ind w:firstLineChars="181" w:firstLine="579"/>
        <w:rPr>
          <w:rFonts w:ascii="仿宋_GB2312" w:eastAsia="仿宋_GB2312"/>
          <w:sz w:val="32"/>
          <w:szCs w:val="32"/>
        </w:rPr>
      </w:pPr>
      <w:r w:rsidRPr="006222B6">
        <w:rPr>
          <w:rFonts w:ascii="仿宋_GB2312" w:eastAsia="仿宋_GB2312" w:hint="eastAsia"/>
          <w:sz w:val="32"/>
          <w:szCs w:val="32"/>
        </w:rPr>
        <w:t>评审过程中工程师需要关注的核心问题是输入输出全过</w:t>
      </w:r>
      <w:r w:rsidRPr="006222B6">
        <w:rPr>
          <w:rFonts w:ascii="仿宋_GB2312" w:eastAsia="仿宋_GB2312" w:hint="eastAsia"/>
          <w:sz w:val="32"/>
          <w:szCs w:val="32"/>
        </w:rPr>
        <w:lastRenderedPageBreak/>
        <w:t>程中图像分割重建、模型构建、镜像拟合重建设计的合理性、植入物各功能区的</w:t>
      </w:r>
      <w:r w:rsidR="003255F9" w:rsidRPr="006222B6">
        <w:rPr>
          <w:rFonts w:ascii="仿宋_GB2312" w:eastAsia="仿宋_GB2312" w:hint="eastAsia"/>
          <w:sz w:val="32"/>
          <w:szCs w:val="32"/>
        </w:rPr>
        <w:t>力学</w:t>
      </w:r>
      <w:r w:rsidRPr="006222B6">
        <w:rPr>
          <w:rFonts w:ascii="仿宋_GB2312" w:eastAsia="仿宋_GB2312" w:hint="eastAsia"/>
          <w:sz w:val="32"/>
          <w:szCs w:val="32"/>
        </w:rPr>
        <w:t>划分合理性，等等。</w:t>
      </w:r>
      <w:r w:rsidR="00D20721" w:rsidRPr="006222B6">
        <w:rPr>
          <w:rFonts w:ascii="仿宋_GB2312" w:eastAsia="仿宋_GB2312" w:hint="eastAsia"/>
          <w:sz w:val="32"/>
          <w:szCs w:val="32"/>
        </w:rPr>
        <w:t>工程师必要时</w:t>
      </w:r>
      <w:r w:rsidR="003255F9" w:rsidRPr="006222B6">
        <w:rPr>
          <w:rFonts w:ascii="仿宋_GB2312" w:eastAsia="仿宋_GB2312" w:hint="eastAsia"/>
          <w:sz w:val="32"/>
          <w:szCs w:val="32"/>
        </w:rPr>
        <w:t>应</w:t>
      </w:r>
      <w:r w:rsidR="00D20721" w:rsidRPr="006222B6">
        <w:rPr>
          <w:rFonts w:ascii="仿宋_GB2312" w:eastAsia="仿宋_GB2312" w:hint="eastAsia"/>
          <w:sz w:val="32"/>
          <w:szCs w:val="32"/>
        </w:rPr>
        <w:t>提出设计修改</w:t>
      </w:r>
      <w:r w:rsidR="003255F9" w:rsidRPr="006222B6">
        <w:rPr>
          <w:rFonts w:ascii="仿宋_GB2312" w:eastAsia="仿宋_GB2312" w:hint="eastAsia"/>
          <w:sz w:val="32"/>
          <w:szCs w:val="32"/>
        </w:rPr>
        <w:t>建议</w:t>
      </w:r>
      <w:r w:rsidR="00D20721" w:rsidRPr="006222B6">
        <w:rPr>
          <w:rFonts w:ascii="仿宋_GB2312" w:eastAsia="仿宋_GB2312" w:hint="eastAsia"/>
          <w:sz w:val="32"/>
          <w:szCs w:val="32"/>
        </w:rPr>
        <w:t>，应对设计更改做出可行性判定，确保各项输入均可最终被验证或确认。</w:t>
      </w:r>
    </w:p>
    <w:p w:rsidR="00C70AD3" w:rsidRPr="006222B6" w:rsidRDefault="0083607B" w:rsidP="00747E65">
      <w:pPr>
        <w:ind w:firstLineChars="0" w:firstLine="0"/>
        <w:rPr>
          <w:rFonts w:ascii="仿宋_GB2312" w:eastAsia="仿宋_GB2312"/>
          <w:b/>
          <w:sz w:val="32"/>
          <w:szCs w:val="32"/>
        </w:rPr>
      </w:pPr>
      <w:r w:rsidRPr="006222B6">
        <w:rPr>
          <w:rFonts w:ascii="仿宋_GB2312" w:eastAsia="仿宋_GB2312" w:hint="eastAsia"/>
          <w:b/>
          <w:sz w:val="32"/>
          <w:szCs w:val="32"/>
        </w:rPr>
        <w:t>3. 医工交互内容</w:t>
      </w:r>
    </w:p>
    <w:p w:rsidR="0083607B" w:rsidRPr="0083607B" w:rsidRDefault="00385F2D" w:rsidP="006222B6">
      <w:pPr>
        <w:ind w:firstLineChars="181" w:firstLine="579"/>
        <w:rPr>
          <w:szCs w:val="24"/>
        </w:rPr>
      </w:pPr>
      <w:r w:rsidRPr="006222B6">
        <w:rPr>
          <w:rFonts w:ascii="仿宋_GB2312" w:eastAsia="仿宋_GB2312" w:hint="eastAsia"/>
          <w:sz w:val="32"/>
          <w:szCs w:val="32"/>
        </w:rPr>
        <w:t>按照程序流程，严格对个性化匹配骨植入物的各个设计阶段的设计</w:t>
      </w:r>
      <w:r w:rsidR="007B0E7F" w:rsidRPr="006222B6">
        <w:rPr>
          <w:rFonts w:ascii="仿宋_GB2312" w:eastAsia="仿宋_GB2312" w:hint="eastAsia"/>
          <w:sz w:val="32"/>
          <w:szCs w:val="32"/>
        </w:rPr>
        <w:t>结果</w:t>
      </w:r>
      <w:r w:rsidRPr="006222B6">
        <w:rPr>
          <w:rFonts w:ascii="仿宋_GB2312" w:eastAsia="仿宋_GB2312" w:hint="eastAsia"/>
          <w:sz w:val="32"/>
          <w:szCs w:val="32"/>
        </w:rPr>
        <w:t>进行审评，应该</w:t>
      </w:r>
      <w:r w:rsidR="007B0E7F" w:rsidRPr="006222B6">
        <w:rPr>
          <w:rFonts w:ascii="仿宋_GB2312" w:eastAsia="仿宋_GB2312" w:hint="eastAsia"/>
          <w:sz w:val="32"/>
          <w:szCs w:val="32"/>
        </w:rPr>
        <w:t>共同制定评审记录的</w:t>
      </w:r>
      <w:r w:rsidRPr="006222B6">
        <w:rPr>
          <w:rFonts w:ascii="仿宋_GB2312" w:eastAsia="仿宋_GB2312" w:hint="eastAsia"/>
          <w:sz w:val="32"/>
          <w:szCs w:val="32"/>
        </w:rPr>
        <w:t>模板化格式，记录所有以上方面的评</w:t>
      </w:r>
      <w:r w:rsidR="00F9360C" w:rsidRPr="006222B6">
        <w:rPr>
          <w:rFonts w:ascii="仿宋_GB2312" w:eastAsia="仿宋_GB2312" w:hint="eastAsia"/>
          <w:sz w:val="32"/>
          <w:szCs w:val="32"/>
        </w:rPr>
        <w:t>审过程与结果，包括每一轮评审发现的问题、整改措施、修正结果，尤其</w:t>
      </w:r>
      <w:r w:rsidRPr="006222B6">
        <w:rPr>
          <w:rFonts w:ascii="仿宋_GB2312" w:eastAsia="仿宋_GB2312" w:hint="eastAsia"/>
          <w:sz w:val="32"/>
          <w:szCs w:val="32"/>
        </w:rPr>
        <w:t>对产品设计规范的调整与改进。</w:t>
      </w:r>
    </w:p>
    <w:p w:rsidR="00C70AD3" w:rsidRPr="006222B6" w:rsidRDefault="00385F2D" w:rsidP="00747E65">
      <w:pPr>
        <w:ind w:firstLineChars="0" w:firstLine="0"/>
        <w:rPr>
          <w:rFonts w:ascii="楷体_GB2312" w:eastAsia="楷体_GB2312"/>
          <w:b/>
          <w:sz w:val="32"/>
          <w:szCs w:val="32"/>
        </w:rPr>
      </w:pPr>
      <w:r w:rsidRPr="006222B6">
        <w:rPr>
          <w:rFonts w:ascii="楷体_GB2312" w:eastAsia="楷体_GB2312" w:hint="eastAsia"/>
          <w:b/>
          <w:sz w:val="32"/>
          <w:szCs w:val="32"/>
        </w:rPr>
        <w:t>（二）个性化匹配</w:t>
      </w:r>
      <w:r w:rsidR="007E6B69" w:rsidRPr="006222B6">
        <w:rPr>
          <w:rFonts w:ascii="楷体_GB2312" w:eastAsia="楷体_GB2312" w:hint="eastAsia"/>
          <w:b/>
          <w:sz w:val="32"/>
          <w:szCs w:val="32"/>
        </w:rPr>
        <w:t>骨植入物配套</w:t>
      </w:r>
      <w:r w:rsidRPr="006222B6">
        <w:rPr>
          <w:rFonts w:ascii="楷体_GB2312" w:eastAsia="楷体_GB2312" w:hint="eastAsia"/>
          <w:b/>
          <w:sz w:val="32"/>
          <w:szCs w:val="32"/>
        </w:rPr>
        <w:t>工具的评审</w:t>
      </w:r>
    </w:p>
    <w:p w:rsidR="00EC48BA" w:rsidRPr="001E5F69" w:rsidRDefault="007E6B69" w:rsidP="001E5F69">
      <w:pPr>
        <w:ind w:firstLine="640"/>
        <w:rPr>
          <w:rFonts w:ascii="仿宋_GB2312" w:eastAsia="仿宋_GB2312"/>
          <w:sz w:val="32"/>
          <w:szCs w:val="32"/>
        </w:rPr>
      </w:pPr>
      <w:r w:rsidRPr="001E5F69">
        <w:rPr>
          <w:rFonts w:ascii="仿宋_GB2312" w:eastAsia="仿宋_GB2312" w:hint="eastAsia"/>
          <w:sz w:val="32"/>
          <w:szCs w:val="32"/>
        </w:rPr>
        <w:t>个性化匹配骨植入物配套工具的评审应主要关注手术规划与配套</w:t>
      </w:r>
      <w:r w:rsidR="00385F2D" w:rsidRPr="001E5F69">
        <w:rPr>
          <w:rFonts w:ascii="仿宋_GB2312" w:eastAsia="仿宋_GB2312" w:hint="eastAsia"/>
          <w:sz w:val="32"/>
          <w:szCs w:val="32"/>
        </w:rPr>
        <w:t>工具的匹配性</w:t>
      </w:r>
      <w:r w:rsidRPr="001E5F69">
        <w:rPr>
          <w:rFonts w:ascii="仿宋_GB2312" w:eastAsia="仿宋_GB2312" w:hint="eastAsia"/>
          <w:sz w:val="32"/>
          <w:szCs w:val="32"/>
        </w:rPr>
        <w:t>、植入物与3D病理模型的匹配性</w:t>
      </w:r>
      <w:r w:rsidR="00385F2D" w:rsidRPr="001E5F69">
        <w:rPr>
          <w:rFonts w:ascii="仿宋_GB2312" w:eastAsia="仿宋_GB2312" w:hint="eastAsia"/>
          <w:sz w:val="32"/>
          <w:szCs w:val="32"/>
        </w:rPr>
        <w:t>。</w:t>
      </w:r>
    </w:p>
    <w:p w:rsidR="00C70AD3" w:rsidRPr="001E5F69" w:rsidRDefault="0083607B" w:rsidP="00747E65">
      <w:pPr>
        <w:ind w:firstLineChars="0" w:firstLine="0"/>
        <w:rPr>
          <w:rFonts w:ascii="仿宋_GB2312" w:eastAsia="仿宋_GB2312"/>
          <w:b/>
          <w:sz w:val="32"/>
          <w:szCs w:val="32"/>
        </w:rPr>
      </w:pPr>
      <w:r w:rsidRPr="001E5F69">
        <w:rPr>
          <w:rFonts w:ascii="仿宋_GB2312" w:eastAsia="仿宋_GB2312" w:hint="eastAsia"/>
          <w:b/>
          <w:sz w:val="32"/>
          <w:szCs w:val="32"/>
        </w:rPr>
        <w:t>1. 医方职责</w:t>
      </w:r>
    </w:p>
    <w:p w:rsidR="0083607B" w:rsidRPr="001E5F69" w:rsidRDefault="0083607B" w:rsidP="001E5F69">
      <w:pPr>
        <w:ind w:firstLineChars="181" w:firstLine="579"/>
        <w:rPr>
          <w:rFonts w:ascii="仿宋_GB2312" w:eastAsia="仿宋_GB2312"/>
          <w:sz w:val="32"/>
          <w:szCs w:val="32"/>
        </w:rPr>
      </w:pPr>
      <w:r w:rsidRPr="001E5F69">
        <w:rPr>
          <w:rFonts w:ascii="仿宋_GB2312" w:eastAsia="仿宋_GB2312" w:hint="eastAsia"/>
          <w:sz w:val="32"/>
          <w:szCs w:val="32"/>
        </w:rPr>
        <w:t>评审</w:t>
      </w:r>
      <w:r w:rsidR="005F5F94" w:rsidRPr="001E5F69">
        <w:rPr>
          <w:rFonts w:ascii="仿宋_GB2312" w:eastAsia="仿宋_GB2312" w:hint="eastAsia"/>
          <w:sz w:val="32"/>
          <w:szCs w:val="32"/>
        </w:rPr>
        <w:t>工具</w:t>
      </w:r>
      <w:r w:rsidRPr="001E5F69">
        <w:rPr>
          <w:rFonts w:ascii="仿宋_GB2312" w:eastAsia="仿宋_GB2312" w:hint="eastAsia"/>
          <w:sz w:val="32"/>
          <w:szCs w:val="32"/>
        </w:rPr>
        <w:t>与假体的匹配程度以及</w:t>
      </w:r>
      <w:r w:rsidR="005F5F94" w:rsidRPr="001E5F69">
        <w:rPr>
          <w:rFonts w:ascii="仿宋_GB2312" w:eastAsia="仿宋_GB2312" w:hint="eastAsia"/>
          <w:sz w:val="32"/>
          <w:szCs w:val="32"/>
        </w:rPr>
        <w:t>工具</w:t>
      </w:r>
      <w:r w:rsidRPr="001E5F69">
        <w:rPr>
          <w:rFonts w:ascii="仿宋_GB2312" w:eastAsia="仿宋_GB2312" w:hint="eastAsia"/>
          <w:sz w:val="32"/>
          <w:szCs w:val="32"/>
        </w:rPr>
        <w:t>在</w:t>
      </w:r>
      <w:r w:rsidR="005F5F94" w:rsidRPr="001E5F69">
        <w:rPr>
          <w:rFonts w:ascii="仿宋_GB2312" w:eastAsia="仿宋_GB2312" w:hint="eastAsia"/>
          <w:sz w:val="32"/>
          <w:szCs w:val="32"/>
        </w:rPr>
        <w:t>手术</w:t>
      </w:r>
      <w:r w:rsidRPr="001E5F69">
        <w:rPr>
          <w:rFonts w:ascii="仿宋_GB2312" w:eastAsia="仿宋_GB2312" w:hint="eastAsia"/>
          <w:sz w:val="32"/>
          <w:szCs w:val="32"/>
        </w:rPr>
        <w:t>操作中的实际情况，医生在术前要明确验证，尤其是配套工具与</w:t>
      </w:r>
      <w:r w:rsidR="003E4A87" w:rsidRPr="001E5F69">
        <w:rPr>
          <w:rFonts w:ascii="仿宋_GB2312" w:eastAsia="仿宋_GB2312" w:hint="eastAsia"/>
          <w:sz w:val="32"/>
          <w:szCs w:val="32"/>
        </w:rPr>
        <w:t>植入物</w:t>
      </w:r>
      <w:r w:rsidRPr="001E5F69">
        <w:rPr>
          <w:rFonts w:ascii="仿宋_GB2312" w:eastAsia="仿宋_GB2312" w:hint="eastAsia"/>
          <w:sz w:val="32"/>
          <w:szCs w:val="32"/>
        </w:rPr>
        <w:t>的</w:t>
      </w:r>
      <w:r w:rsidR="003E4A87" w:rsidRPr="001E5F69">
        <w:rPr>
          <w:rFonts w:ascii="仿宋_GB2312" w:eastAsia="仿宋_GB2312" w:hint="eastAsia"/>
          <w:sz w:val="32"/>
          <w:szCs w:val="32"/>
        </w:rPr>
        <w:t>功能</w:t>
      </w:r>
      <w:r w:rsidRPr="001E5F69">
        <w:rPr>
          <w:rFonts w:ascii="仿宋_GB2312" w:eastAsia="仿宋_GB2312" w:hint="eastAsia"/>
          <w:sz w:val="32"/>
          <w:szCs w:val="32"/>
        </w:rPr>
        <w:t>匹配至关重要。</w:t>
      </w:r>
    </w:p>
    <w:p w:rsidR="00C70AD3" w:rsidRPr="001E5F69" w:rsidRDefault="0083607B" w:rsidP="00747E65">
      <w:pPr>
        <w:ind w:firstLineChars="0" w:firstLine="0"/>
        <w:rPr>
          <w:rFonts w:ascii="仿宋_GB2312" w:eastAsia="仿宋_GB2312"/>
          <w:b/>
          <w:sz w:val="32"/>
          <w:szCs w:val="32"/>
        </w:rPr>
      </w:pPr>
      <w:r w:rsidRPr="001E5F69">
        <w:rPr>
          <w:rFonts w:ascii="仿宋_GB2312" w:eastAsia="仿宋_GB2312" w:hint="eastAsia"/>
          <w:b/>
          <w:sz w:val="32"/>
          <w:szCs w:val="32"/>
        </w:rPr>
        <w:t>2. 工程师职责</w:t>
      </w:r>
    </w:p>
    <w:p w:rsidR="0083607B" w:rsidRPr="001E5F69" w:rsidRDefault="00385F2D" w:rsidP="001E5F69">
      <w:pPr>
        <w:ind w:firstLineChars="181" w:firstLine="579"/>
        <w:rPr>
          <w:rFonts w:ascii="仿宋_GB2312" w:eastAsia="仿宋_GB2312"/>
          <w:sz w:val="32"/>
          <w:szCs w:val="32"/>
        </w:rPr>
      </w:pPr>
      <w:r w:rsidRPr="001E5F69">
        <w:rPr>
          <w:rFonts w:ascii="仿宋_GB2312" w:eastAsia="仿宋_GB2312" w:hint="eastAsia"/>
          <w:sz w:val="32"/>
          <w:szCs w:val="32"/>
        </w:rPr>
        <w:t>参照个性化匹配骨植入物的评审中的工程师职责</w:t>
      </w:r>
      <w:r w:rsidR="003255F9" w:rsidRPr="001E5F69">
        <w:rPr>
          <w:rFonts w:ascii="仿宋_GB2312" w:eastAsia="仿宋_GB2312" w:hint="eastAsia"/>
          <w:sz w:val="32"/>
          <w:szCs w:val="32"/>
        </w:rPr>
        <w:t>，各类软件的合理运用、算法的建立与调整、力学区域的划分，以及工艺实现的可行性，都需要工程师评审</w:t>
      </w:r>
      <w:r w:rsidRPr="001E5F69">
        <w:rPr>
          <w:rFonts w:ascii="仿宋_GB2312" w:eastAsia="仿宋_GB2312" w:hint="eastAsia"/>
          <w:sz w:val="32"/>
          <w:szCs w:val="32"/>
        </w:rPr>
        <w:t>。</w:t>
      </w:r>
    </w:p>
    <w:p w:rsidR="00C70AD3" w:rsidRPr="001E5F69" w:rsidRDefault="0083607B" w:rsidP="00747E65">
      <w:pPr>
        <w:ind w:firstLineChars="0" w:firstLine="0"/>
        <w:rPr>
          <w:rFonts w:ascii="仿宋_GB2312" w:eastAsia="仿宋_GB2312"/>
          <w:b/>
          <w:sz w:val="32"/>
          <w:szCs w:val="32"/>
        </w:rPr>
      </w:pPr>
      <w:r w:rsidRPr="001E5F69">
        <w:rPr>
          <w:rFonts w:ascii="仿宋_GB2312" w:eastAsia="仿宋_GB2312" w:hint="eastAsia"/>
          <w:b/>
          <w:sz w:val="32"/>
          <w:szCs w:val="32"/>
        </w:rPr>
        <w:lastRenderedPageBreak/>
        <w:t>3. 医工交互内容</w:t>
      </w:r>
    </w:p>
    <w:p w:rsidR="00C70AD3" w:rsidRDefault="00385F2D" w:rsidP="001E5F69">
      <w:pPr>
        <w:pStyle w:val="a6"/>
        <w:ind w:firstLineChars="181" w:firstLine="579"/>
        <w:rPr>
          <w:szCs w:val="24"/>
        </w:rPr>
      </w:pPr>
      <w:r w:rsidRPr="001E5F69">
        <w:rPr>
          <w:rFonts w:ascii="仿宋_GB2312" w:eastAsia="仿宋_GB2312" w:hint="eastAsia"/>
          <w:sz w:val="32"/>
          <w:szCs w:val="32"/>
        </w:rPr>
        <w:t>参照个性化匹配骨植入物的评审中的医工交互内容。</w:t>
      </w:r>
    </w:p>
    <w:p w:rsidR="00AE0DE2" w:rsidRPr="00841A0B" w:rsidRDefault="00AE0DE2" w:rsidP="00812079">
      <w:pPr>
        <w:pStyle w:val="a6"/>
        <w:ind w:firstLineChars="0"/>
        <w:rPr>
          <w:szCs w:val="24"/>
        </w:rPr>
      </w:pPr>
    </w:p>
    <w:p w:rsidR="008728EC" w:rsidRPr="001E5F69" w:rsidRDefault="00385F2D" w:rsidP="00747E65">
      <w:pPr>
        <w:ind w:firstLineChars="0" w:firstLine="0"/>
        <w:rPr>
          <w:rFonts w:ascii="黑体" w:eastAsia="黑体" w:hAnsi="黑体"/>
          <w:sz w:val="32"/>
          <w:szCs w:val="32"/>
        </w:rPr>
      </w:pPr>
      <w:r w:rsidRPr="001E5F69">
        <w:rPr>
          <w:rFonts w:ascii="黑体" w:eastAsia="黑体" w:hAnsi="黑体" w:hint="eastAsia"/>
          <w:sz w:val="32"/>
          <w:szCs w:val="32"/>
        </w:rPr>
        <w:t>六、验证</w:t>
      </w:r>
    </w:p>
    <w:p w:rsidR="008728EC" w:rsidRPr="001E5F69" w:rsidRDefault="00B93CA6" w:rsidP="001E5F69">
      <w:pPr>
        <w:ind w:firstLine="640"/>
        <w:rPr>
          <w:rFonts w:ascii="仿宋_GB2312" w:eastAsia="仿宋_GB2312"/>
          <w:sz w:val="32"/>
          <w:szCs w:val="32"/>
        </w:rPr>
      </w:pPr>
      <w:r w:rsidRPr="001E5F69">
        <w:rPr>
          <w:rFonts w:ascii="仿宋_GB2312" w:eastAsia="仿宋_GB2312" w:hint="eastAsia"/>
          <w:sz w:val="32"/>
          <w:szCs w:val="32"/>
        </w:rPr>
        <w:t>不同于批量</w:t>
      </w:r>
      <w:r w:rsidR="00E25F67" w:rsidRPr="001E5F69">
        <w:rPr>
          <w:rFonts w:ascii="仿宋_GB2312" w:eastAsia="仿宋_GB2312" w:hint="eastAsia"/>
          <w:sz w:val="32"/>
          <w:szCs w:val="32"/>
        </w:rPr>
        <w:t>化</w:t>
      </w:r>
      <w:r w:rsidRPr="001E5F69">
        <w:rPr>
          <w:rFonts w:ascii="仿宋_GB2312" w:eastAsia="仿宋_GB2312" w:hint="eastAsia"/>
          <w:sz w:val="32"/>
          <w:szCs w:val="32"/>
        </w:rPr>
        <w:t>重复生产的</w:t>
      </w:r>
      <w:r w:rsidR="00E25F67" w:rsidRPr="001E5F69">
        <w:rPr>
          <w:rFonts w:ascii="仿宋_GB2312" w:eastAsia="仿宋_GB2312" w:hint="eastAsia"/>
          <w:sz w:val="32"/>
          <w:szCs w:val="32"/>
        </w:rPr>
        <w:t>常规</w:t>
      </w:r>
      <w:r w:rsidRPr="001E5F69">
        <w:rPr>
          <w:rFonts w:ascii="仿宋_GB2312" w:eastAsia="仿宋_GB2312" w:hint="eastAsia"/>
          <w:sz w:val="32"/>
          <w:szCs w:val="32"/>
        </w:rPr>
        <w:t>标准化产品，</w:t>
      </w:r>
      <w:r w:rsidR="00700B97" w:rsidRPr="001E5F69">
        <w:rPr>
          <w:rFonts w:ascii="仿宋_GB2312" w:eastAsia="仿宋_GB2312" w:hint="eastAsia"/>
          <w:sz w:val="32"/>
          <w:szCs w:val="32"/>
        </w:rPr>
        <w:t>个性化匹配骨植入物及配套工具的验证包含了对“个性化加工制造”的验证，</w:t>
      </w:r>
      <w:r w:rsidR="00454FC8" w:rsidRPr="001E5F69">
        <w:rPr>
          <w:rFonts w:ascii="仿宋_GB2312" w:eastAsia="仿宋_GB2312" w:hint="eastAsia"/>
          <w:sz w:val="32"/>
          <w:szCs w:val="32"/>
        </w:rPr>
        <w:t>故医生必须参与其中，</w:t>
      </w:r>
      <w:r w:rsidR="007A50CF" w:rsidRPr="001E5F69">
        <w:rPr>
          <w:rFonts w:ascii="仿宋_GB2312" w:eastAsia="仿宋_GB2312" w:hint="eastAsia"/>
          <w:sz w:val="32"/>
          <w:szCs w:val="32"/>
        </w:rPr>
        <w:t>需对每一件</w:t>
      </w:r>
      <w:r w:rsidR="004E78B8" w:rsidRPr="001E5F69">
        <w:rPr>
          <w:rFonts w:ascii="仿宋_GB2312" w:eastAsia="仿宋_GB2312" w:hint="eastAsia"/>
          <w:sz w:val="32"/>
          <w:szCs w:val="32"/>
        </w:rPr>
        <w:t>个性化匹配</w:t>
      </w:r>
      <w:r w:rsidR="00691815" w:rsidRPr="001E5F69">
        <w:rPr>
          <w:rFonts w:ascii="仿宋_GB2312" w:eastAsia="仿宋_GB2312" w:hint="eastAsia"/>
          <w:sz w:val="32"/>
          <w:szCs w:val="32"/>
        </w:rPr>
        <w:t>骨植入物及其配套</w:t>
      </w:r>
      <w:r w:rsidR="007A50CF" w:rsidRPr="001E5F69">
        <w:rPr>
          <w:rFonts w:ascii="仿宋_GB2312" w:eastAsia="仿宋_GB2312" w:hint="eastAsia"/>
          <w:sz w:val="32"/>
          <w:szCs w:val="32"/>
        </w:rPr>
        <w:t>工具的设计</w:t>
      </w:r>
      <w:r w:rsidR="00161619" w:rsidRPr="001E5F69">
        <w:rPr>
          <w:rFonts w:ascii="仿宋_GB2312" w:eastAsia="仿宋_GB2312" w:hint="eastAsia"/>
          <w:sz w:val="32"/>
          <w:szCs w:val="32"/>
        </w:rPr>
        <w:t>分别</w:t>
      </w:r>
      <w:r w:rsidR="007A50CF" w:rsidRPr="001E5F69">
        <w:rPr>
          <w:rFonts w:ascii="仿宋_GB2312" w:eastAsia="仿宋_GB2312" w:hint="eastAsia"/>
          <w:sz w:val="32"/>
          <w:szCs w:val="32"/>
        </w:rPr>
        <w:t>进行。</w:t>
      </w:r>
      <w:r w:rsidR="00161619" w:rsidRPr="001E5F69">
        <w:rPr>
          <w:rFonts w:ascii="仿宋_GB2312" w:eastAsia="仿宋_GB2312" w:hint="eastAsia"/>
          <w:sz w:val="32"/>
          <w:szCs w:val="32"/>
        </w:rPr>
        <w:t>因而，个性化匹配</w:t>
      </w:r>
      <w:r w:rsidR="00876FC2" w:rsidRPr="001E5F69">
        <w:rPr>
          <w:rFonts w:ascii="仿宋_GB2312" w:eastAsia="仿宋_GB2312" w:hint="eastAsia"/>
          <w:sz w:val="32"/>
          <w:szCs w:val="32"/>
        </w:rPr>
        <w:t>骨植入物的验证</w:t>
      </w:r>
      <w:r w:rsidR="009666B2" w:rsidRPr="001E5F69">
        <w:rPr>
          <w:rFonts w:ascii="仿宋_GB2312" w:eastAsia="仿宋_GB2312" w:hint="eastAsia"/>
          <w:sz w:val="32"/>
          <w:szCs w:val="32"/>
        </w:rPr>
        <w:t>包含</w:t>
      </w:r>
      <w:r w:rsidR="00161619" w:rsidRPr="001E5F69">
        <w:rPr>
          <w:rFonts w:ascii="仿宋_GB2312" w:eastAsia="仿宋_GB2312" w:hint="eastAsia"/>
          <w:sz w:val="32"/>
          <w:szCs w:val="32"/>
        </w:rPr>
        <w:t>了“</w:t>
      </w:r>
      <w:r w:rsidR="00876FC2" w:rsidRPr="001E5F69">
        <w:rPr>
          <w:rFonts w:ascii="仿宋_GB2312" w:eastAsia="仿宋_GB2312" w:hint="eastAsia"/>
          <w:sz w:val="32"/>
          <w:szCs w:val="32"/>
        </w:rPr>
        <w:t>确保其在服役过程中能够安全、有效地替代缺损部位的功能</w:t>
      </w:r>
      <w:r w:rsidR="009666B2" w:rsidRPr="001E5F69">
        <w:rPr>
          <w:rFonts w:ascii="仿宋_GB2312" w:eastAsia="仿宋_GB2312" w:hint="eastAsia"/>
          <w:sz w:val="32"/>
          <w:szCs w:val="32"/>
        </w:rPr>
        <w:t>”的目的</w:t>
      </w:r>
      <w:r w:rsidR="00876FC2" w:rsidRPr="001E5F69">
        <w:rPr>
          <w:rFonts w:ascii="仿宋_GB2312" w:eastAsia="仿宋_GB2312" w:hint="eastAsia"/>
          <w:sz w:val="32"/>
          <w:szCs w:val="32"/>
        </w:rPr>
        <w:t>，对其的验证包括设计开发评价</w:t>
      </w:r>
      <w:r w:rsidR="00592B0F" w:rsidRPr="001E5F69">
        <w:rPr>
          <w:rFonts w:ascii="仿宋_GB2312" w:eastAsia="仿宋_GB2312" w:hint="eastAsia"/>
          <w:sz w:val="32"/>
          <w:szCs w:val="32"/>
        </w:rPr>
        <w:t>、伴随样品的理化性能测试、产品生物力学性能测试</w:t>
      </w:r>
      <w:r w:rsidR="00876FC2" w:rsidRPr="001E5F69">
        <w:rPr>
          <w:rFonts w:ascii="仿宋_GB2312" w:eastAsia="仿宋_GB2312" w:hint="eastAsia"/>
          <w:sz w:val="32"/>
          <w:szCs w:val="32"/>
        </w:rPr>
        <w:t>等；</w:t>
      </w:r>
      <w:r w:rsidR="000E4ED1" w:rsidRPr="001E5F69">
        <w:rPr>
          <w:rFonts w:ascii="仿宋_GB2312" w:eastAsia="仿宋_GB2312" w:hint="eastAsia"/>
          <w:sz w:val="32"/>
          <w:szCs w:val="32"/>
        </w:rPr>
        <w:t>配套</w:t>
      </w:r>
      <w:r w:rsidR="00876FC2" w:rsidRPr="001E5F69">
        <w:rPr>
          <w:rFonts w:ascii="仿宋_GB2312" w:eastAsia="仿宋_GB2312" w:hint="eastAsia"/>
          <w:sz w:val="32"/>
          <w:szCs w:val="32"/>
        </w:rPr>
        <w:t>工具的验证需保证其在手术过程中能够准确实现对截骨等关键步骤的辅助定位，其验证</w:t>
      </w:r>
      <w:r w:rsidR="0088702F" w:rsidRPr="001E5F69">
        <w:rPr>
          <w:rFonts w:ascii="仿宋_GB2312" w:eastAsia="仿宋_GB2312" w:hint="eastAsia"/>
          <w:sz w:val="32"/>
          <w:szCs w:val="32"/>
        </w:rPr>
        <w:t>主要通过对</w:t>
      </w:r>
      <w:r w:rsidR="00876FC2" w:rsidRPr="001E5F69">
        <w:rPr>
          <w:rFonts w:ascii="仿宋_GB2312" w:eastAsia="仿宋_GB2312" w:hint="eastAsia"/>
          <w:sz w:val="32"/>
          <w:szCs w:val="32"/>
        </w:rPr>
        <w:t>辅助工具</w:t>
      </w:r>
      <w:r w:rsidR="0088702F" w:rsidRPr="001E5F69">
        <w:rPr>
          <w:rFonts w:ascii="仿宋_GB2312" w:eastAsia="仿宋_GB2312" w:hint="eastAsia"/>
          <w:sz w:val="32"/>
          <w:szCs w:val="32"/>
        </w:rPr>
        <w:t>的使用模拟</w:t>
      </w:r>
      <w:r w:rsidR="00E25F67" w:rsidRPr="001E5F69">
        <w:rPr>
          <w:rFonts w:ascii="仿宋_GB2312" w:eastAsia="仿宋_GB2312" w:hint="eastAsia"/>
          <w:sz w:val="32"/>
          <w:szCs w:val="32"/>
        </w:rPr>
        <w:t>和手术方案验证</w:t>
      </w:r>
      <w:r w:rsidR="00876FC2" w:rsidRPr="001E5F69">
        <w:rPr>
          <w:rFonts w:ascii="仿宋_GB2312" w:eastAsia="仿宋_GB2312" w:hint="eastAsia"/>
          <w:sz w:val="32"/>
          <w:szCs w:val="32"/>
        </w:rPr>
        <w:t>。</w:t>
      </w:r>
    </w:p>
    <w:p w:rsidR="00876FC2" w:rsidRPr="001E5F69" w:rsidRDefault="00876FC2" w:rsidP="00747E65">
      <w:pPr>
        <w:ind w:firstLineChars="0" w:firstLine="0"/>
        <w:rPr>
          <w:rFonts w:ascii="楷体_GB2312" w:eastAsia="楷体_GB2312"/>
          <w:b/>
          <w:sz w:val="32"/>
          <w:szCs w:val="32"/>
        </w:rPr>
      </w:pPr>
      <w:r w:rsidRPr="001E5F69">
        <w:rPr>
          <w:rFonts w:ascii="楷体_GB2312" w:eastAsia="楷体_GB2312" w:hint="eastAsia"/>
          <w:b/>
          <w:sz w:val="32"/>
          <w:szCs w:val="32"/>
        </w:rPr>
        <w:t>（一）</w:t>
      </w:r>
      <w:r w:rsidR="004E78B8" w:rsidRPr="001E5F69">
        <w:rPr>
          <w:rFonts w:ascii="楷体_GB2312" w:eastAsia="楷体_GB2312" w:hint="eastAsia"/>
          <w:b/>
          <w:sz w:val="32"/>
          <w:szCs w:val="32"/>
        </w:rPr>
        <w:t>个性化匹配</w:t>
      </w:r>
      <w:r w:rsidRPr="001E5F69">
        <w:rPr>
          <w:rFonts w:ascii="楷体_GB2312" w:eastAsia="楷体_GB2312" w:hint="eastAsia"/>
          <w:b/>
          <w:sz w:val="32"/>
          <w:szCs w:val="32"/>
        </w:rPr>
        <w:t>骨植入物的验证</w:t>
      </w:r>
    </w:p>
    <w:p w:rsidR="00592B0F" w:rsidRPr="001E5F69" w:rsidRDefault="00592B0F" w:rsidP="001E5F69">
      <w:pPr>
        <w:ind w:firstLine="640"/>
        <w:rPr>
          <w:rFonts w:ascii="仿宋_GB2312" w:eastAsia="仿宋_GB2312"/>
          <w:sz w:val="32"/>
          <w:szCs w:val="32"/>
        </w:rPr>
      </w:pPr>
      <w:r w:rsidRPr="001E5F69">
        <w:rPr>
          <w:rFonts w:ascii="仿宋_GB2312" w:eastAsia="仿宋_GB2312" w:hint="eastAsia"/>
          <w:sz w:val="32"/>
          <w:szCs w:val="32"/>
        </w:rPr>
        <w:t>骨植入物的验证包括以背对背盲态设计交叉复验为主的设计开发评价、伴随样品的理化性能测试</w:t>
      </w:r>
      <w:r w:rsidR="00CD17F5" w:rsidRPr="001E5F69">
        <w:rPr>
          <w:rFonts w:ascii="仿宋_GB2312" w:eastAsia="仿宋_GB2312" w:hint="eastAsia"/>
          <w:sz w:val="32"/>
          <w:szCs w:val="32"/>
        </w:rPr>
        <w:t>、</w:t>
      </w:r>
      <w:r w:rsidRPr="001E5F69">
        <w:rPr>
          <w:rFonts w:ascii="仿宋_GB2312" w:eastAsia="仿宋_GB2312" w:hint="eastAsia"/>
          <w:sz w:val="32"/>
          <w:szCs w:val="32"/>
        </w:rPr>
        <w:t>产品生物力学性能测试</w:t>
      </w:r>
      <w:r w:rsidR="00CD17F5" w:rsidRPr="001E5F69">
        <w:rPr>
          <w:rFonts w:ascii="仿宋_GB2312" w:eastAsia="仿宋_GB2312" w:hint="eastAsia"/>
          <w:sz w:val="32"/>
          <w:szCs w:val="32"/>
        </w:rPr>
        <w:t>和手术方案验证</w:t>
      </w:r>
      <w:r w:rsidRPr="001E5F69">
        <w:rPr>
          <w:rFonts w:ascii="仿宋_GB2312" w:eastAsia="仿宋_GB2312" w:hint="eastAsia"/>
          <w:sz w:val="32"/>
          <w:szCs w:val="32"/>
        </w:rPr>
        <w:t>。</w:t>
      </w:r>
    </w:p>
    <w:p w:rsidR="00876FC2" w:rsidRPr="001E5F69" w:rsidRDefault="0083607B" w:rsidP="00747E65">
      <w:pPr>
        <w:ind w:firstLineChars="0" w:firstLine="0"/>
        <w:rPr>
          <w:rFonts w:ascii="仿宋_GB2312" w:eastAsia="仿宋_GB2312"/>
          <w:b/>
          <w:sz w:val="32"/>
          <w:szCs w:val="32"/>
        </w:rPr>
      </w:pPr>
      <w:r w:rsidRPr="001E5F69">
        <w:rPr>
          <w:rFonts w:ascii="仿宋_GB2312" w:eastAsia="仿宋_GB2312" w:hint="eastAsia"/>
          <w:b/>
          <w:sz w:val="32"/>
          <w:szCs w:val="32"/>
        </w:rPr>
        <w:t>1. 医方职责</w:t>
      </w:r>
    </w:p>
    <w:p w:rsidR="0083607B" w:rsidRPr="001E5F69" w:rsidRDefault="00A501D2" w:rsidP="0083607B">
      <w:pPr>
        <w:ind w:firstLineChars="0" w:firstLine="420"/>
        <w:rPr>
          <w:rFonts w:ascii="仿宋_GB2312" w:eastAsia="仿宋_GB2312"/>
          <w:sz w:val="32"/>
          <w:szCs w:val="32"/>
        </w:rPr>
      </w:pPr>
      <w:r w:rsidRPr="001E5F69">
        <w:rPr>
          <w:rFonts w:ascii="仿宋_GB2312" w:eastAsia="仿宋_GB2312" w:hint="eastAsia"/>
          <w:sz w:val="32"/>
          <w:szCs w:val="32"/>
        </w:rPr>
        <w:t>（1）</w:t>
      </w:r>
      <w:r w:rsidR="00385F2D" w:rsidRPr="001E5F69">
        <w:rPr>
          <w:rFonts w:ascii="仿宋_GB2312" w:eastAsia="仿宋_GB2312" w:hint="eastAsia"/>
          <w:sz w:val="32"/>
          <w:szCs w:val="32"/>
        </w:rPr>
        <w:t>植入物验证过程</w:t>
      </w:r>
      <w:r w:rsidR="00454FC8" w:rsidRPr="001E5F69">
        <w:rPr>
          <w:rFonts w:ascii="仿宋_GB2312" w:eastAsia="仿宋_GB2312" w:hint="eastAsia"/>
          <w:sz w:val="32"/>
          <w:szCs w:val="32"/>
        </w:rPr>
        <w:t>中主导个性化设计的医师应当主动、充分、详细介绍个性化产品的目标、特性、</w:t>
      </w:r>
      <w:r w:rsidR="00385F2D" w:rsidRPr="001E5F69">
        <w:rPr>
          <w:rFonts w:ascii="仿宋_GB2312" w:eastAsia="仿宋_GB2312" w:hint="eastAsia"/>
          <w:sz w:val="32"/>
          <w:szCs w:val="32"/>
        </w:rPr>
        <w:t>功能以及可能存</w:t>
      </w:r>
      <w:r w:rsidR="00454FC8" w:rsidRPr="001E5F69">
        <w:rPr>
          <w:rFonts w:ascii="仿宋_GB2312" w:eastAsia="仿宋_GB2312" w:hint="eastAsia"/>
          <w:sz w:val="32"/>
          <w:szCs w:val="32"/>
        </w:rPr>
        <w:lastRenderedPageBreak/>
        <w:t>在的缺陷，以供同行</w:t>
      </w:r>
      <w:r w:rsidR="0053166B" w:rsidRPr="001E5F69">
        <w:rPr>
          <w:rFonts w:ascii="仿宋_GB2312" w:eastAsia="仿宋_GB2312" w:hint="eastAsia"/>
          <w:sz w:val="32"/>
          <w:szCs w:val="32"/>
        </w:rPr>
        <w:t>及上级医生更有效地</w:t>
      </w:r>
      <w:r w:rsidR="0083607B" w:rsidRPr="001E5F69">
        <w:rPr>
          <w:rFonts w:ascii="仿宋_GB2312" w:eastAsia="仿宋_GB2312" w:hint="eastAsia"/>
          <w:sz w:val="32"/>
          <w:szCs w:val="32"/>
        </w:rPr>
        <w:t>复验。</w:t>
      </w:r>
    </w:p>
    <w:p w:rsidR="0083607B" w:rsidRPr="001E5F69" w:rsidRDefault="00A501D2" w:rsidP="0083607B">
      <w:pPr>
        <w:ind w:firstLineChars="0" w:firstLine="420"/>
        <w:rPr>
          <w:rFonts w:ascii="仿宋_GB2312" w:eastAsia="仿宋_GB2312" w:hAnsiTheme="minorEastAsia"/>
          <w:sz w:val="32"/>
          <w:szCs w:val="32"/>
        </w:rPr>
      </w:pPr>
      <w:r w:rsidRPr="001E5F69">
        <w:rPr>
          <w:rFonts w:ascii="仿宋_GB2312" w:eastAsia="仿宋_GB2312" w:hint="eastAsia"/>
          <w:sz w:val="32"/>
          <w:szCs w:val="32"/>
        </w:rPr>
        <w:t>（2）</w:t>
      </w:r>
      <w:r w:rsidR="00385F2D" w:rsidRPr="001E5F69">
        <w:rPr>
          <w:rFonts w:ascii="仿宋_GB2312" w:eastAsia="仿宋_GB2312" w:hint="eastAsia"/>
          <w:sz w:val="32"/>
          <w:szCs w:val="32"/>
        </w:rPr>
        <w:t>通过进行临床医师之间的背对背盲态设计交叉复验，以调整和细化设计规范，减少医师因素造成的个体内差异。除主刀医师，还应引入另一名同资质医师进行交叉设计，差异过大时引入第三名医师，直至差异局限于预定范围内。</w:t>
      </w:r>
      <w:r w:rsidR="00C427F0" w:rsidRPr="001E5F69">
        <w:rPr>
          <w:rFonts w:ascii="仿宋_GB2312" w:eastAsia="仿宋_GB2312" w:hint="eastAsia"/>
          <w:sz w:val="32"/>
          <w:szCs w:val="32"/>
        </w:rPr>
        <w:t>鉴于满足特定资质的临床医师资源有限，定制医师可能来自于不同医疗机构。因此，交叉设计验证时即应充分运用“多中心”概念，即复验者可盲态来源于其它医疗机构，以更好地明确并控制医师因素造成的个体内差异。无论是多中心形成的个体内差异度，还是个体间差异度，都是临床</w:t>
      </w:r>
      <w:r w:rsidR="00785116" w:rsidRPr="001E5F69">
        <w:rPr>
          <w:rFonts w:ascii="仿宋_GB2312" w:eastAsia="仿宋_GB2312" w:hint="eastAsia"/>
          <w:sz w:val="32"/>
          <w:szCs w:val="32"/>
        </w:rPr>
        <w:t>“</w:t>
      </w:r>
      <w:r w:rsidR="00C427F0" w:rsidRPr="001E5F69">
        <w:rPr>
          <w:rFonts w:ascii="仿宋_GB2312" w:eastAsia="仿宋_GB2312" w:hint="eastAsia"/>
          <w:sz w:val="32"/>
          <w:szCs w:val="32"/>
        </w:rPr>
        <w:t>确认</w:t>
      </w:r>
      <w:r w:rsidR="00785116" w:rsidRPr="001E5F69">
        <w:rPr>
          <w:rFonts w:ascii="仿宋_GB2312" w:eastAsia="仿宋_GB2312" w:hint="eastAsia"/>
          <w:sz w:val="32"/>
          <w:szCs w:val="32"/>
        </w:rPr>
        <w:t>”时</w:t>
      </w:r>
      <w:r w:rsidR="00C427F0" w:rsidRPr="001E5F69">
        <w:rPr>
          <w:rFonts w:ascii="仿宋_GB2312" w:eastAsia="仿宋_GB2312" w:hint="eastAsia"/>
          <w:sz w:val="32"/>
          <w:szCs w:val="32"/>
        </w:rPr>
        <w:t>基线风险分析的基础。</w:t>
      </w:r>
    </w:p>
    <w:p w:rsidR="0083607B" w:rsidRPr="001E5F69" w:rsidRDefault="00A501D2" w:rsidP="0083607B">
      <w:pPr>
        <w:ind w:firstLineChars="0" w:firstLine="420"/>
        <w:rPr>
          <w:rFonts w:ascii="仿宋_GB2312" w:eastAsia="仿宋_GB2312"/>
          <w:sz w:val="32"/>
          <w:szCs w:val="32"/>
        </w:rPr>
      </w:pPr>
      <w:r w:rsidRPr="001E5F69">
        <w:rPr>
          <w:rFonts w:ascii="仿宋_GB2312" w:eastAsia="仿宋_GB2312" w:hAnsiTheme="minorEastAsia" w:hint="eastAsia"/>
          <w:sz w:val="32"/>
          <w:szCs w:val="32"/>
        </w:rPr>
        <w:t>（3）</w:t>
      </w:r>
      <w:r w:rsidR="00C427F0" w:rsidRPr="001E5F69">
        <w:rPr>
          <w:rFonts w:ascii="仿宋_GB2312" w:eastAsia="仿宋_GB2312" w:hint="eastAsia"/>
          <w:sz w:val="32"/>
          <w:szCs w:val="32"/>
        </w:rPr>
        <w:t>验证文件应明确差异限度、交叉复验时限，并规定交叉复验的揭盲程序。对复验出的差异度，应归入历史文档并采取技术手段防止修改。应统计交叉复验的结果，并迭代累积相近病患与产品，明确个体间设计差异度，后续的设计开发</w:t>
      </w:r>
      <w:r w:rsidR="00785116" w:rsidRPr="001E5F69">
        <w:rPr>
          <w:rFonts w:ascii="仿宋_GB2312" w:eastAsia="仿宋_GB2312" w:hint="eastAsia"/>
          <w:sz w:val="32"/>
          <w:szCs w:val="32"/>
        </w:rPr>
        <w:t>“</w:t>
      </w:r>
      <w:r w:rsidR="00C427F0" w:rsidRPr="001E5F69">
        <w:rPr>
          <w:rFonts w:ascii="仿宋_GB2312" w:eastAsia="仿宋_GB2312" w:hint="eastAsia"/>
          <w:sz w:val="32"/>
          <w:szCs w:val="32"/>
        </w:rPr>
        <w:t>确认</w:t>
      </w:r>
      <w:r w:rsidR="00785116" w:rsidRPr="001E5F69">
        <w:rPr>
          <w:rFonts w:ascii="仿宋_GB2312" w:eastAsia="仿宋_GB2312" w:hint="eastAsia"/>
          <w:sz w:val="32"/>
          <w:szCs w:val="32"/>
        </w:rPr>
        <w:t>”</w:t>
      </w:r>
      <w:r w:rsidR="00C427F0" w:rsidRPr="001E5F69">
        <w:rPr>
          <w:rFonts w:ascii="仿宋_GB2312" w:eastAsia="仿宋_GB2312" w:hint="eastAsia"/>
          <w:sz w:val="32"/>
          <w:szCs w:val="32"/>
        </w:rPr>
        <w:t>与此相关。</w:t>
      </w:r>
    </w:p>
    <w:p w:rsidR="0053166B" w:rsidRPr="001E5F69" w:rsidRDefault="00A501D2" w:rsidP="0083607B">
      <w:pPr>
        <w:ind w:firstLineChars="0" w:firstLine="420"/>
        <w:rPr>
          <w:rFonts w:ascii="仿宋_GB2312" w:eastAsia="仿宋_GB2312"/>
          <w:sz w:val="32"/>
          <w:szCs w:val="32"/>
        </w:rPr>
      </w:pPr>
      <w:r w:rsidRPr="001E5F69">
        <w:rPr>
          <w:rFonts w:ascii="仿宋_GB2312" w:eastAsia="仿宋_GB2312" w:hint="eastAsia"/>
          <w:sz w:val="32"/>
          <w:szCs w:val="32"/>
        </w:rPr>
        <w:t>（4）</w:t>
      </w:r>
      <w:r w:rsidR="00C427F0" w:rsidRPr="001E5F69">
        <w:rPr>
          <w:rFonts w:ascii="仿宋_GB2312" w:eastAsia="仿宋_GB2312" w:hint="eastAsia"/>
          <w:sz w:val="32"/>
          <w:szCs w:val="32"/>
        </w:rPr>
        <w:t>使用3D</w:t>
      </w:r>
      <w:r w:rsidR="00785116" w:rsidRPr="001E5F69">
        <w:rPr>
          <w:rFonts w:ascii="仿宋_GB2312" w:eastAsia="仿宋_GB2312" w:hint="eastAsia"/>
          <w:sz w:val="32"/>
          <w:szCs w:val="32"/>
        </w:rPr>
        <w:t>打印</w:t>
      </w:r>
      <w:r w:rsidR="009F3B14" w:rsidRPr="001E5F69">
        <w:rPr>
          <w:rFonts w:ascii="仿宋_GB2312" w:eastAsia="仿宋_GB2312" w:hint="eastAsia"/>
          <w:sz w:val="32"/>
          <w:szCs w:val="32"/>
        </w:rPr>
        <w:t>病理</w:t>
      </w:r>
      <w:r w:rsidR="00C427F0" w:rsidRPr="001E5F69">
        <w:rPr>
          <w:rFonts w:ascii="仿宋_GB2312" w:eastAsia="仿宋_GB2312" w:hint="eastAsia"/>
          <w:sz w:val="32"/>
          <w:szCs w:val="32"/>
        </w:rPr>
        <w:t>制件模拟手术方案，确保植入物与患处软硬组织的匹配。</w:t>
      </w:r>
      <w:r w:rsidR="00623CBB" w:rsidRPr="001E5F69">
        <w:rPr>
          <w:rFonts w:ascii="仿宋_GB2312" w:eastAsia="仿宋_GB2312" w:hint="eastAsia"/>
          <w:sz w:val="32"/>
          <w:szCs w:val="32"/>
        </w:rPr>
        <w:t>临床影像信息的重复采集与对比，也是对设计模型评价的验证过程。医师将对解剖学及产品预期作用进行评估，验证文件应限定评估量表，明确量化指标。</w:t>
      </w:r>
    </w:p>
    <w:p w:rsidR="0083607B" w:rsidRPr="001E5F69" w:rsidRDefault="0083607B" w:rsidP="0083607B">
      <w:pPr>
        <w:ind w:firstLineChars="0" w:firstLine="0"/>
        <w:rPr>
          <w:rFonts w:ascii="仿宋_GB2312" w:eastAsia="仿宋_GB2312"/>
          <w:b/>
          <w:sz w:val="32"/>
          <w:szCs w:val="32"/>
        </w:rPr>
      </w:pPr>
      <w:r w:rsidRPr="001E5F69">
        <w:rPr>
          <w:rFonts w:ascii="仿宋_GB2312" w:eastAsia="仿宋_GB2312" w:hint="eastAsia"/>
          <w:b/>
          <w:sz w:val="32"/>
          <w:szCs w:val="32"/>
        </w:rPr>
        <w:t>2. 工程师职责</w:t>
      </w:r>
    </w:p>
    <w:p w:rsidR="0083607B" w:rsidRPr="001E5F69" w:rsidRDefault="00A501D2" w:rsidP="0083607B">
      <w:pPr>
        <w:ind w:firstLineChars="0" w:firstLine="480"/>
        <w:rPr>
          <w:rFonts w:ascii="仿宋_GB2312" w:eastAsia="仿宋_GB2312"/>
          <w:sz w:val="32"/>
          <w:szCs w:val="32"/>
        </w:rPr>
      </w:pPr>
      <w:r w:rsidRPr="001E5F69">
        <w:rPr>
          <w:rFonts w:ascii="仿宋_GB2312" w:eastAsia="仿宋_GB2312" w:hint="eastAsia"/>
          <w:sz w:val="32"/>
          <w:szCs w:val="32"/>
        </w:rPr>
        <w:lastRenderedPageBreak/>
        <w:t>（1）</w:t>
      </w:r>
      <w:r w:rsidR="0083607B" w:rsidRPr="001E5F69">
        <w:rPr>
          <w:rFonts w:ascii="仿宋_GB2312" w:eastAsia="仿宋_GB2312" w:hint="eastAsia"/>
          <w:sz w:val="32"/>
          <w:szCs w:val="32"/>
        </w:rPr>
        <w:t>伴随样品的理化性能测试：</w:t>
      </w:r>
      <w:r w:rsidR="00385F2D" w:rsidRPr="001E5F69">
        <w:rPr>
          <w:rFonts w:ascii="仿宋_GB2312" w:eastAsia="仿宋_GB2312" w:hint="eastAsia"/>
          <w:sz w:val="32"/>
          <w:szCs w:val="32"/>
        </w:rPr>
        <w:t>由于个性化匹配植入物独一无二的特点，对终产品进行直接的物理化学测试在实践中的可行性不高，可通过对伴随样件的理化性能测试，与输入步骤中的有限元分析结果做对比，实现对个性化匹配植入物的安全性的验证</w:t>
      </w:r>
      <w:r w:rsidR="003E08FB" w:rsidRPr="001E5F69">
        <w:rPr>
          <w:rFonts w:ascii="仿宋_GB2312" w:eastAsia="仿宋_GB2312" w:hint="eastAsia"/>
          <w:sz w:val="32"/>
          <w:szCs w:val="32"/>
        </w:rPr>
        <w:t>，相关要求可参考《</w:t>
      </w:r>
      <w:r w:rsidR="003E08FB" w:rsidRPr="001E5F69">
        <w:rPr>
          <w:rFonts w:ascii="仿宋_GB2312" w:eastAsia="仿宋_GB2312" w:cs="Times New Roman" w:hint="eastAsia"/>
          <w:sz w:val="32"/>
          <w:szCs w:val="32"/>
        </w:rPr>
        <w:t>定制式个性化骨植入物等效性模型注册资料技术指导原则》</w:t>
      </w:r>
      <w:r w:rsidR="00385F2D" w:rsidRPr="001E5F69">
        <w:rPr>
          <w:rFonts w:ascii="仿宋_GB2312" w:eastAsia="仿宋_GB2312" w:hint="eastAsia"/>
          <w:sz w:val="32"/>
          <w:szCs w:val="32"/>
        </w:rPr>
        <w:t>。</w:t>
      </w:r>
      <w:r w:rsidR="005A67CA" w:rsidRPr="001E5F69">
        <w:rPr>
          <w:rFonts w:ascii="仿宋_GB2312" w:eastAsia="仿宋_GB2312" w:hint="eastAsia"/>
          <w:sz w:val="32"/>
          <w:szCs w:val="32"/>
        </w:rPr>
        <w:t>每项测试应明确抽样量的确定方法，以保证验证结果的稳定性。</w:t>
      </w:r>
      <w:r w:rsidR="00A474B1" w:rsidRPr="001E5F69">
        <w:rPr>
          <w:rFonts w:ascii="仿宋_GB2312" w:eastAsia="仿宋_GB2312" w:hint="eastAsia"/>
          <w:sz w:val="32"/>
          <w:szCs w:val="32"/>
        </w:rPr>
        <w:t>有限元分析也是力学测试验证的重要工具，</w:t>
      </w:r>
      <w:r w:rsidR="00DA21B3" w:rsidRPr="001E5F69">
        <w:rPr>
          <w:rFonts w:ascii="仿宋_GB2312" w:eastAsia="仿宋_GB2312" w:hint="eastAsia"/>
          <w:sz w:val="32"/>
          <w:szCs w:val="32"/>
        </w:rPr>
        <w:t>也可参考附注所提示的个性化匹配设计</w:t>
      </w:r>
      <w:r w:rsidR="00EB0EC3" w:rsidRPr="001E5F69">
        <w:rPr>
          <w:rFonts w:ascii="仿宋_GB2312" w:eastAsia="仿宋_GB2312" w:hint="eastAsia"/>
          <w:sz w:val="32"/>
          <w:szCs w:val="32"/>
        </w:rPr>
        <w:t>开发</w:t>
      </w:r>
      <w:r w:rsidR="00DA21B3" w:rsidRPr="001E5F69">
        <w:rPr>
          <w:rFonts w:ascii="仿宋_GB2312" w:eastAsia="仿宋_GB2312" w:hint="eastAsia"/>
          <w:sz w:val="32"/>
          <w:szCs w:val="32"/>
        </w:rPr>
        <w:t>运用有限元分析时的一些注意事项。</w:t>
      </w:r>
    </w:p>
    <w:p w:rsidR="0083607B" w:rsidRPr="001E5F69" w:rsidRDefault="00A501D2" w:rsidP="0083607B">
      <w:pPr>
        <w:ind w:firstLineChars="0" w:firstLine="480"/>
        <w:rPr>
          <w:rFonts w:ascii="仿宋_GB2312" w:eastAsia="仿宋_GB2312"/>
          <w:sz w:val="32"/>
          <w:szCs w:val="32"/>
        </w:rPr>
      </w:pPr>
      <w:r w:rsidRPr="001E5F69">
        <w:rPr>
          <w:rFonts w:ascii="仿宋_GB2312" w:eastAsia="仿宋_GB2312" w:hint="eastAsia"/>
          <w:sz w:val="32"/>
          <w:szCs w:val="32"/>
        </w:rPr>
        <w:t>（2）</w:t>
      </w:r>
      <w:r w:rsidR="0083607B" w:rsidRPr="001E5F69">
        <w:rPr>
          <w:rFonts w:ascii="仿宋_GB2312" w:eastAsia="仿宋_GB2312" w:hint="eastAsia"/>
          <w:sz w:val="32"/>
          <w:szCs w:val="32"/>
        </w:rPr>
        <w:t>产品生物力学性能测试：模拟骨植入物在人体的使用环境，建立相应的测试工装，对骨植入物的力学性能进行测试。若骨植入物中存在多孔的骨结合区，需单独对多孔区域的力学性能进行测试，并进行骨</w:t>
      </w:r>
      <w:r w:rsidR="00786543" w:rsidRPr="001E5F69">
        <w:rPr>
          <w:rFonts w:ascii="仿宋_GB2312" w:eastAsia="仿宋_GB2312" w:hint="eastAsia"/>
          <w:sz w:val="32"/>
          <w:szCs w:val="32"/>
        </w:rPr>
        <w:t>及血管</w:t>
      </w:r>
      <w:r w:rsidR="0083607B" w:rsidRPr="001E5F69">
        <w:rPr>
          <w:rFonts w:ascii="仿宋_GB2312" w:eastAsia="仿宋_GB2312" w:hint="eastAsia"/>
          <w:sz w:val="32"/>
          <w:szCs w:val="32"/>
        </w:rPr>
        <w:t>长入</w:t>
      </w:r>
      <w:r w:rsidR="00353791" w:rsidRPr="001E5F69">
        <w:rPr>
          <w:rFonts w:ascii="仿宋_GB2312" w:eastAsia="仿宋_GB2312" w:hint="eastAsia"/>
          <w:sz w:val="32"/>
          <w:szCs w:val="32"/>
        </w:rPr>
        <w:t>的</w:t>
      </w:r>
      <w:r w:rsidR="00F12DF3" w:rsidRPr="001E5F69">
        <w:rPr>
          <w:rFonts w:ascii="仿宋_GB2312" w:eastAsia="仿宋_GB2312" w:hint="eastAsia"/>
          <w:sz w:val="32"/>
          <w:szCs w:val="32"/>
        </w:rPr>
        <w:t>动物</w:t>
      </w:r>
      <w:r w:rsidR="0083607B" w:rsidRPr="001E5F69">
        <w:rPr>
          <w:rFonts w:ascii="仿宋_GB2312" w:eastAsia="仿宋_GB2312" w:hint="eastAsia"/>
          <w:sz w:val="32"/>
          <w:szCs w:val="32"/>
        </w:rPr>
        <w:t>实验</w:t>
      </w:r>
      <w:r w:rsidR="00786543" w:rsidRPr="001E5F69">
        <w:rPr>
          <w:rFonts w:ascii="仿宋_GB2312" w:eastAsia="仿宋_GB2312" w:hint="eastAsia"/>
          <w:sz w:val="32"/>
          <w:szCs w:val="32"/>
        </w:rPr>
        <w:t>，以支持骨传导与骨整合作用</w:t>
      </w:r>
      <w:r w:rsidR="0083607B" w:rsidRPr="001E5F69">
        <w:rPr>
          <w:rFonts w:ascii="仿宋_GB2312" w:eastAsia="仿宋_GB2312" w:hint="eastAsia"/>
          <w:sz w:val="32"/>
          <w:szCs w:val="32"/>
        </w:rPr>
        <w:t>。鉴于病损匹配的时效要求，这些验证测试均需建立在对既往测试数据分析的基础上，而不宜每件均开展新的。验证文件应细化触发新试验的条件。</w:t>
      </w:r>
    </w:p>
    <w:p w:rsidR="00876FC2" w:rsidRPr="001E5F69" w:rsidRDefault="0083607B" w:rsidP="00747E65">
      <w:pPr>
        <w:ind w:firstLineChars="0" w:firstLine="0"/>
        <w:rPr>
          <w:rFonts w:ascii="仿宋_GB2312" w:eastAsia="仿宋_GB2312"/>
          <w:b/>
          <w:sz w:val="32"/>
          <w:szCs w:val="32"/>
        </w:rPr>
      </w:pPr>
      <w:r w:rsidRPr="001E5F69">
        <w:rPr>
          <w:rFonts w:ascii="仿宋_GB2312" w:eastAsia="仿宋_GB2312" w:hint="eastAsia"/>
          <w:b/>
          <w:sz w:val="32"/>
          <w:szCs w:val="32"/>
        </w:rPr>
        <w:t>3. 医工交互内容</w:t>
      </w:r>
    </w:p>
    <w:p w:rsidR="0083607B" w:rsidRPr="001E5F69" w:rsidRDefault="00A501D2" w:rsidP="0083607B">
      <w:pPr>
        <w:ind w:firstLineChars="0" w:firstLine="420"/>
        <w:rPr>
          <w:rFonts w:ascii="仿宋_GB2312" w:eastAsia="仿宋_GB2312"/>
          <w:sz w:val="32"/>
          <w:szCs w:val="32"/>
        </w:rPr>
      </w:pPr>
      <w:r w:rsidRPr="001E5F69">
        <w:rPr>
          <w:rFonts w:ascii="仿宋_GB2312" w:eastAsia="仿宋_GB2312" w:hint="eastAsia"/>
          <w:sz w:val="32"/>
          <w:szCs w:val="32"/>
        </w:rPr>
        <w:t>（1）</w:t>
      </w:r>
      <w:r w:rsidR="00385F2D" w:rsidRPr="001E5F69">
        <w:rPr>
          <w:rFonts w:ascii="仿宋_GB2312" w:eastAsia="仿宋_GB2312" w:hint="eastAsia"/>
          <w:sz w:val="32"/>
          <w:szCs w:val="32"/>
        </w:rPr>
        <w:t>伴随样品的理化性能测试</w:t>
      </w:r>
      <w:r w:rsidR="0083607B" w:rsidRPr="001E5F69">
        <w:rPr>
          <w:rFonts w:ascii="仿宋_GB2312" w:eastAsia="仿宋_GB2312" w:hint="eastAsia"/>
          <w:sz w:val="32"/>
          <w:szCs w:val="32"/>
        </w:rPr>
        <w:t>：双方共同确定产品理化性能测试的触发</w:t>
      </w:r>
      <w:r w:rsidR="00256E7D" w:rsidRPr="001E5F69">
        <w:rPr>
          <w:rFonts w:ascii="仿宋_GB2312" w:eastAsia="仿宋_GB2312" w:hint="eastAsia"/>
          <w:sz w:val="32"/>
          <w:szCs w:val="32"/>
        </w:rPr>
        <w:t>条件</w:t>
      </w:r>
      <w:r w:rsidR="0083607B" w:rsidRPr="001E5F69">
        <w:rPr>
          <w:rFonts w:ascii="仿宋_GB2312" w:eastAsia="仿宋_GB2312" w:hint="eastAsia"/>
          <w:sz w:val="32"/>
          <w:szCs w:val="32"/>
        </w:rPr>
        <w:t>、产品理化性能的测试内容，测试方法和测试接受条件。</w:t>
      </w:r>
    </w:p>
    <w:p w:rsidR="0083607B" w:rsidRDefault="0083607B" w:rsidP="0083607B">
      <w:pPr>
        <w:ind w:firstLineChars="0" w:firstLine="0"/>
        <w:rPr>
          <w:szCs w:val="24"/>
        </w:rPr>
      </w:pPr>
      <w:r w:rsidRPr="001E5F69">
        <w:rPr>
          <w:rFonts w:ascii="仿宋_GB2312" w:eastAsia="仿宋_GB2312" w:hint="eastAsia"/>
          <w:sz w:val="32"/>
          <w:szCs w:val="32"/>
        </w:rPr>
        <w:tab/>
      </w:r>
      <w:r w:rsidR="00A501D2" w:rsidRPr="001E5F69">
        <w:rPr>
          <w:rFonts w:ascii="仿宋_GB2312" w:eastAsia="仿宋_GB2312" w:hint="eastAsia"/>
          <w:sz w:val="32"/>
          <w:szCs w:val="32"/>
        </w:rPr>
        <w:t>（2）</w:t>
      </w:r>
      <w:r w:rsidR="00256E7D" w:rsidRPr="001E5F69">
        <w:rPr>
          <w:rFonts w:ascii="仿宋_GB2312" w:eastAsia="仿宋_GB2312" w:hint="eastAsia"/>
          <w:sz w:val="32"/>
          <w:szCs w:val="32"/>
        </w:rPr>
        <w:t>明确</w:t>
      </w:r>
      <w:r w:rsidRPr="001E5F69">
        <w:rPr>
          <w:rFonts w:ascii="仿宋_GB2312" w:eastAsia="仿宋_GB2312" w:hint="eastAsia"/>
          <w:sz w:val="32"/>
          <w:szCs w:val="32"/>
        </w:rPr>
        <w:t>对产品的力学性能进行</w:t>
      </w:r>
      <w:r w:rsidR="00256E7D" w:rsidRPr="001E5F69">
        <w:rPr>
          <w:rFonts w:ascii="仿宋_GB2312" w:eastAsia="仿宋_GB2312" w:hint="eastAsia"/>
          <w:sz w:val="32"/>
          <w:szCs w:val="32"/>
        </w:rPr>
        <w:t>新</w:t>
      </w:r>
      <w:r w:rsidRPr="001E5F69">
        <w:rPr>
          <w:rFonts w:ascii="仿宋_GB2312" w:eastAsia="仿宋_GB2312" w:hint="eastAsia"/>
          <w:sz w:val="32"/>
          <w:szCs w:val="32"/>
        </w:rPr>
        <w:t>测试或开展动物试验</w:t>
      </w:r>
      <w:r w:rsidRPr="001E5F69">
        <w:rPr>
          <w:rFonts w:ascii="仿宋_GB2312" w:eastAsia="仿宋_GB2312" w:hint="eastAsia"/>
          <w:sz w:val="32"/>
          <w:szCs w:val="32"/>
        </w:rPr>
        <w:lastRenderedPageBreak/>
        <w:t>的触发条件</w:t>
      </w:r>
      <w:r w:rsidR="00183063" w:rsidRPr="001E5F69">
        <w:rPr>
          <w:rFonts w:ascii="仿宋_GB2312" w:eastAsia="仿宋_GB2312" w:hint="eastAsia"/>
          <w:sz w:val="32"/>
          <w:szCs w:val="32"/>
        </w:rPr>
        <w:t>，动物建模应结合解剖部位的病理和生理特点</w:t>
      </w:r>
      <w:r w:rsidR="00353791" w:rsidRPr="001E5F69">
        <w:rPr>
          <w:rFonts w:ascii="仿宋_GB2312" w:eastAsia="仿宋_GB2312" w:hint="eastAsia"/>
          <w:sz w:val="32"/>
          <w:szCs w:val="32"/>
        </w:rPr>
        <w:t>，</w:t>
      </w:r>
      <w:r w:rsidR="001B52EF" w:rsidRPr="001E5F69">
        <w:rPr>
          <w:rFonts w:ascii="仿宋_GB2312" w:eastAsia="仿宋_GB2312" w:hint="eastAsia"/>
          <w:sz w:val="32"/>
          <w:szCs w:val="32"/>
        </w:rPr>
        <w:t>应关注离体骨小梁结构的力学验证，尤其是骨结合区</w:t>
      </w:r>
      <w:r w:rsidRPr="001E5F69">
        <w:rPr>
          <w:rFonts w:ascii="仿宋_GB2312" w:eastAsia="仿宋_GB2312" w:hint="eastAsia"/>
          <w:sz w:val="32"/>
          <w:szCs w:val="32"/>
        </w:rPr>
        <w:t>。</w:t>
      </w:r>
    </w:p>
    <w:p w:rsidR="00876FC2" w:rsidRPr="00BB6FE8" w:rsidRDefault="00385F2D" w:rsidP="00747E65">
      <w:pPr>
        <w:ind w:firstLineChars="0" w:firstLine="0"/>
        <w:rPr>
          <w:rFonts w:ascii="楷体_GB2312" w:eastAsia="楷体_GB2312"/>
          <w:b/>
          <w:sz w:val="32"/>
          <w:szCs w:val="32"/>
        </w:rPr>
      </w:pPr>
      <w:r w:rsidRPr="00BB6FE8">
        <w:rPr>
          <w:rFonts w:ascii="楷体_GB2312" w:eastAsia="楷体_GB2312" w:hint="eastAsia"/>
          <w:b/>
          <w:sz w:val="32"/>
          <w:szCs w:val="32"/>
        </w:rPr>
        <w:t>（二）个性化匹配</w:t>
      </w:r>
      <w:r w:rsidR="00A6690E" w:rsidRPr="00BB6FE8">
        <w:rPr>
          <w:rFonts w:ascii="楷体_GB2312" w:eastAsia="楷体_GB2312" w:hint="eastAsia"/>
          <w:b/>
          <w:sz w:val="32"/>
          <w:szCs w:val="32"/>
        </w:rPr>
        <w:t>骨植入物配套工具</w:t>
      </w:r>
      <w:r w:rsidRPr="00BB6FE8">
        <w:rPr>
          <w:rFonts w:ascii="楷体_GB2312" w:eastAsia="楷体_GB2312" w:hint="eastAsia"/>
          <w:b/>
          <w:sz w:val="32"/>
          <w:szCs w:val="32"/>
        </w:rPr>
        <w:t>的验证</w:t>
      </w:r>
    </w:p>
    <w:p w:rsidR="00473BC5" w:rsidRPr="00BB6FE8" w:rsidRDefault="009F3B14" w:rsidP="00BB6FE8">
      <w:pPr>
        <w:ind w:firstLine="640"/>
        <w:rPr>
          <w:rFonts w:ascii="仿宋_GB2312" w:eastAsia="仿宋_GB2312"/>
          <w:sz w:val="32"/>
          <w:szCs w:val="32"/>
        </w:rPr>
      </w:pPr>
      <w:r w:rsidRPr="00BB6FE8">
        <w:rPr>
          <w:rFonts w:ascii="仿宋_GB2312" w:eastAsia="仿宋_GB2312" w:hint="eastAsia"/>
          <w:sz w:val="32"/>
          <w:szCs w:val="32"/>
        </w:rPr>
        <w:t>通过对病患解剖结构三维重建模型的实际操作，</w:t>
      </w:r>
      <w:r w:rsidR="00385F2D" w:rsidRPr="00BB6FE8">
        <w:rPr>
          <w:rFonts w:ascii="仿宋_GB2312" w:eastAsia="仿宋_GB2312" w:hint="eastAsia"/>
          <w:sz w:val="32"/>
          <w:szCs w:val="32"/>
        </w:rPr>
        <w:t>验证</w:t>
      </w:r>
      <w:r w:rsidRPr="00BB6FE8">
        <w:rPr>
          <w:rFonts w:ascii="仿宋_GB2312" w:eastAsia="仿宋_GB2312" w:hint="eastAsia"/>
          <w:sz w:val="32"/>
          <w:szCs w:val="32"/>
        </w:rPr>
        <w:t>配套</w:t>
      </w:r>
      <w:r w:rsidR="00385F2D" w:rsidRPr="00BB6FE8">
        <w:rPr>
          <w:rFonts w:ascii="仿宋_GB2312" w:eastAsia="仿宋_GB2312" w:hint="eastAsia"/>
          <w:sz w:val="32"/>
          <w:szCs w:val="32"/>
        </w:rPr>
        <w:t>工具的可用性。</w:t>
      </w:r>
    </w:p>
    <w:p w:rsidR="00CD17F5" w:rsidRPr="00BB6FE8" w:rsidRDefault="0083607B" w:rsidP="00747E65">
      <w:pPr>
        <w:ind w:firstLineChars="0" w:firstLine="0"/>
        <w:rPr>
          <w:rFonts w:ascii="仿宋_GB2312" w:eastAsia="仿宋_GB2312"/>
          <w:b/>
          <w:sz w:val="32"/>
          <w:szCs w:val="32"/>
        </w:rPr>
      </w:pPr>
      <w:r w:rsidRPr="00BB6FE8">
        <w:rPr>
          <w:rFonts w:ascii="仿宋_GB2312" w:eastAsia="仿宋_GB2312" w:hint="eastAsia"/>
          <w:b/>
          <w:sz w:val="32"/>
          <w:szCs w:val="32"/>
        </w:rPr>
        <w:t>1. 医方职责</w:t>
      </w:r>
    </w:p>
    <w:p w:rsidR="0083607B" w:rsidRPr="00BB6FE8" w:rsidRDefault="00385F2D" w:rsidP="0083607B">
      <w:pPr>
        <w:ind w:firstLineChars="0" w:firstLine="420"/>
        <w:rPr>
          <w:rFonts w:ascii="仿宋_GB2312" w:eastAsia="仿宋_GB2312"/>
          <w:sz w:val="32"/>
          <w:szCs w:val="32"/>
        </w:rPr>
      </w:pPr>
      <w:r w:rsidRPr="00BB6FE8">
        <w:rPr>
          <w:rFonts w:ascii="仿宋_GB2312" w:eastAsia="仿宋_GB2312" w:hint="eastAsia"/>
          <w:sz w:val="32"/>
          <w:szCs w:val="32"/>
        </w:rPr>
        <w:t>使用3D打印</w:t>
      </w:r>
      <w:r w:rsidR="00A6690E" w:rsidRPr="00BB6FE8">
        <w:rPr>
          <w:rFonts w:ascii="仿宋_GB2312" w:eastAsia="仿宋_GB2312" w:hint="eastAsia"/>
          <w:sz w:val="32"/>
          <w:szCs w:val="32"/>
        </w:rPr>
        <w:t>病理解剖</w:t>
      </w:r>
      <w:r w:rsidRPr="00BB6FE8">
        <w:rPr>
          <w:rFonts w:ascii="仿宋_GB2312" w:eastAsia="仿宋_GB2312" w:hint="eastAsia"/>
          <w:sz w:val="32"/>
          <w:szCs w:val="32"/>
        </w:rPr>
        <w:t>制件模拟手术方案，确保</w:t>
      </w:r>
      <w:r w:rsidR="009F3B14" w:rsidRPr="00BB6FE8">
        <w:rPr>
          <w:rFonts w:ascii="仿宋_GB2312" w:eastAsia="仿宋_GB2312" w:hint="eastAsia"/>
          <w:sz w:val="32"/>
          <w:szCs w:val="32"/>
        </w:rPr>
        <w:t>配套</w:t>
      </w:r>
      <w:r w:rsidRPr="00BB6FE8">
        <w:rPr>
          <w:rFonts w:ascii="仿宋_GB2312" w:eastAsia="仿宋_GB2312" w:hint="eastAsia"/>
          <w:sz w:val="32"/>
          <w:szCs w:val="32"/>
        </w:rPr>
        <w:t>工具的可用性。</w:t>
      </w:r>
    </w:p>
    <w:p w:rsidR="00CD17F5" w:rsidRPr="00BB6FE8" w:rsidRDefault="0083607B" w:rsidP="00CD17F5">
      <w:pPr>
        <w:ind w:firstLineChars="0" w:firstLine="0"/>
        <w:rPr>
          <w:rFonts w:ascii="仿宋_GB2312" w:eastAsia="仿宋_GB2312"/>
          <w:b/>
          <w:sz w:val="32"/>
          <w:szCs w:val="32"/>
        </w:rPr>
      </w:pPr>
      <w:r w:rsidRPr="00BB6FE8">
        <w:rPr>
          <w:rFonts w:ascii="仿宋_GB2312" w:eastAsia="仿宋_GB2312" w:hint="eastAsia"/>
          <w:b/>
          <w:sz w:val="32"/>
          <w:szCs w:val="32"/>
        </w:rPr>
        <w:t>2. 工程师职责</w:t>
      </w:r>
    </w:p>
    <w:p w:rsidR="00CD17F5" w:rsidRPr="00BB6FE8" w:rsidRDefault="00385F2D" w:rsidP="00CD17F5">
      <w:pPr>
        <w:ind w:firstLineChars="0" w:firstLine="420"/>
        <w:rPr>
          <w:rFonts w:ascii="仿宋_GB2312" w:eastAsia="仿宋_GB2312"/>
          <w:sz w:val="32"/>
          <w:szCs w:val="32"/>
        </w:rPr>
      </w:pPr>
      <w:r w:rsidRPr="00BB6FE8">
        <w:rPr>
          <w:rFonts w:ascii="仿宋_GB2312" w:eastAsia="仿宋_GB2312" w:hint="eastAsia"/>
          <w:sz w:val="32"/>
          <w:szCs w:val="32"/>
        </w:rPr>
        <w:t>参照个性化匹配骨植入物的验证中的工程师职责。</w:t>
      </w:r>
    </w:p>
    <w:p w:rsidR="00CD17F5" w:rsidRPr="00BB6FE8" w:rsidRDefault="0083607B" w:rsidP="00CD17F5">
      <w:pPr>
        <w:ind w:firstLineChars="0" w:firstLine="0"/>
        <w:rPr>
          <w:rFonts w:ascii="仿宋_GB2312" w:eastAsia="仿宋_GB2312"/>
          <w:b/>
          <w:sz w:val="32"/>
          <w:szCs w:val="32"/>
        </w:rPr>
      </w:pPr>
      <w:r w:rsidRPr="00BB6FE8">
        <w:rPr>
          <w:rFonts w:ascii="仿宋_GB2312" w:eastAsia="仿宋_GB2312" w:hint="eastAsia"/>
          <w:b/>
          <w:sz w:val="32"/>
          <w:szCs w:val="32"/>
        </w:rPr>
        <w:t>3. 医工交互内容</w:t>
      </w:r>
    </w:p>
    <w:p w:rsidR="0083607B" w:rsidRDefault="00385F2D" w:rsidP="00BB6FE8">
      <w:pPr>
        <w:pStyle w:val="a6"/>
        <w:ind w:firstLine="640"/>
        <w:rPr>
          <w:szCs w:val="24"/>
        </w:rPr>
      </w:pPr>
      <w:r w:rsidRPr="00BB6FE8">
        <w:rPr>
          <w:rFonts w:ascii="仿宋_GB2312" w:eastAsia="仿宋_GB2312" w:hint="eastAsia"/>
          <w:sz w:val="32"/>
          <w:szCs w:val="32"/>
        </w:rPr>
        <w:t>参照个性化匹配骨植入物的</w:t>
      </w:r>
      <w:r w:rsidR="00841A0B" w:rsidRPr="00BB6FE8">
        <w:rPr>
          <w:rFonts w:ascii="仿宋_GB2312" w:eastAsia="仿宋_GB2312" w:hint="eastAsia"/>
          <w:sz w:val="32"/>
          <w:szCs w:val="32"/>
        </w:rPr>
        <w:t>验证</w:t>
      </w:r>
      <w:r w:rsidRPr="00BB6FE8">
        <w:rPr>
          <w:rFonts w:ascii="仿宋_GB2312" w:eastAsia="仿宋_GB2312" w:hint="eastAsia"/>
          <w:sz w:val="32"/>
          <w:szCs w:val="32"/>
        </w:rPr>
        <w:t>中的医工交互内容。</w:t>
      </w:r>
    </w:p>
    <w:p w:rsidR="00AE0DE2" w:rsidRDefault="00AE0DE2" w:rsidP="0083607B">
      <w:pPr>
        <w:pStyle w:val="a6"/>
        <w:ind w:firstLine="480"/>
        <w:rPr>
          <w:szCs w:val="24"/>
        </w:rPr>
      </w:pPr>
    </w:p>
    <w:p w:rsidR="008728EC" w:rsidRPr="00BB6FE8" w:rsidRDefault="00385F2D" w:rsidP="00747E65">
      <w:pPr>
        <w:ind w:firstLineChars="0" w:firstLine="0"/>
        <w:rPr>
          <w:rFonts w:ascii="黑体" w:eastAsia="黑体" w:hAnsi="黑体"/>
          <w:sz w:val="32"/>
          <w:szCs w:val="32"/>
        </w:rPr>
      </w:pPr>
      <w:r w:rsidRPr="00BB6FE8">
        <w:rPr>
          <w:rFonts w:ascii="黑体" w:eastAsia="黑体" w:hAnsi="黑体" w:hint="eastAsia"/>
          <w:sz w:val="32"/>
          <w:szCs w:val="32"/>
        </w:rPr>
        <w:t>七、确认</w:t>
      </w:r>
    </w:p>
    <w:p w:rsidR="008728EC" w:rsidRPr="00BB6FE8" w:rsidRDefault="00B1692B" w:rsidP="00BB6FE8">
      <w:pPr>
        <w:ind w:firstLine="640"/>
        <w:rPr>
          <w:rFonts w:ascii="仿宋_GB2312" w:eastAsia="仿宋_GB2312"/>
          <w:sz w:val="32"/>
          <w:szCs w:val="32"/>
        </w:rPr>
      </w:pPr>
      <w:r w:rsidRPr="00BB6FE8">
        <w:rPr>
          <w:rFonts w:ascii="仿宋_GB2312" w:eastAsia="仿宋_GB2312" w:hint="eastAsia"/>
          <w:sz w:val="32"/>
          <w:szCs w:val="32"/>
        </w:rPr>
        <w:t>个体化匹配</w:t>
      </w:r>
      <w:r w:rsidR="00385F2D" w:rsidRPr="00BB6FE8">
        <w:rPr>
          <w:rFonts w:ascii="仿宋_GB2312" w:eastAsia="仿宋_GB2312" w:hint="eastAsia"/>
          <w:sz w:val="32"/>
          <w:szCs w:val="32"/>
        </w:rPr>
        <w:t>产品仅用于某一特定病患，应关注临床确认的抽样统计、代表产品选择、临床评价产品与放行产品的区分。</w:t>
      </w:r>
      <w:r w:rsidR="005A67CA" w:rsidRPr="00BB6FE8">
        <w:rPr>
          <w:rFonts w:ascii="仿宋_GB2312" w:eastAsia="仿宋_GB2312" w:hint="eastAsia"/>
          <w:sz w:val="32"/>
          <w:szCs w:val="32"/>
        </w:rPr>
        <w:t>其</w:t>
      </w:r>
      <w:r w:rsidR="00385F2D" w:rsidRPr="00BB6FE8">
        <w:rPr>
          <w:rFonts w:ascii="仿宋_GB2312" w:eastAsia="仿宋_GB2312" w:hint="eastAsia"/>
          <w:sz w:val="32"/>
          <w:szCs w:val="32"/>
        </w:rPr>
        <w:t>设计确认重度依赖既有类似病例所累积的治疗数据、仿真台架模型及动物模型力学性能测试，而</w:t>
      </w:r>
      <w:r w:rsidR="005947D8" w:rsidRPr="00BB6FE8">
        <w:rPr>
          <w:rFonts w:ascii="仿宋_GB2312" w:eastAsia="仿宋_GB2312" w:hint="eastAsia"/>
          <w:sz w:val="32"/>
          <w:szCs w:val="32"/>
        </w:rPr>
        <w:t>基本上</w:t>
      </w:r>
      <w:r w:rsidR="00385F2D" w:rsidRPr="00BB6FE8">
        <w:rPr>
          <w:rFonts w:ascii="仿宋_GB2312" w:eastAsia="仿宋_GB2312" w:hint="eastAsia"/>
          <w:sz w:val="32"/>
          <w:szCs w:val="32"/>
        </w:rPr>
        <w:t>无法在使用前完成大规模临床研究。确认工作应有更灵活、更严谨并动态调整的临床确认方法</w:t>
      </w:r>
      <w:r w:rsidRPr="00BB6FE8">
        <w:rPr>
          <w:rFonts w:ascii="仿宋_GB2312" w:eastAsia="仿宋_GB2312" w:hint="eastAsia"/>
          <w:sz w:val="32"/>
          <w:szCs w:val="32"/>
        </w:rPr>
        <w:t>，将统计学控制贯穿于全生命周期</w:t>
      </w:r>
      <w:r w:rsidR="0013137A" w:rsidRPr="00BB6FE8">
        <w:rPr>
          <w:rFonts w:ascii="仿宋_GB2312" w:eastAsia="仿宋_GB2312" w:hint="eastAsia"/>
          <w:sz w:val="32"/>
          <w:szCs w:val="32"/>
        </w:rPr>
        <w:t>的</w:t>
      </w:r>
      <w:r w:rsidR="0091120B" w:rsidRPr="00BB6FE8">
        <w:rPr>
          <w:rFonts w:ascii="仿宋_GB2312" w:eastAsia="仿宋_GB2312" w:hint="eastAsia"/>
          <w:sz w:val="32"/>
          <w:szCs w:val="32"/>
        </w:rPr>
        <w:t>确认证据，且应基于相近</w:t>
      </w:r>
      <w:r w:rsidR="00B63F4E" w:rsidRPr="00BB6FE8">
        <w:rPr>
          <w:rFonts w:ascii="仿宋_GB2312" w:eastAsia="仿宋_GB2312" w:hint="eastAsia"/>
          <w:sz w:val="32"/>
          <w:szCs w:val="32"/>
        </w:rPr>
        <w:t>生物力学功能的</w:t>
      </w:r>
      <w:r w:rsidR="0091120B" w:rsidRPr="00BB6FE8">
        <w:rPr>
          <w:rFonts w:ascii="仿宋_GB2312" w:eastAsia="仿宋_GB2312" w:hint="eastAsia"/>
          <w:sz w:val="32"/>
          <w:szCs w:val="32"/>
        </w:rPr>
        <w:t>、同类</w:t>
      </w:r>
      <w:r w:rsidR="00B63F4E" w:rsidRPr="00BB6FE8">
        <w:rPr>
          <w:rFonts w:ascii="仿宋_GB2312" w:eastAsia="仿宋_GB2312" w:hint="eastAsia"/>
          <w:sz w:val="32"/>
          <w:szCs w:val="32"/>
        </w:rPr>
        <w:t>个体化匹</w:t>
      </w:r>
      <w:r w:rsidR="00B63F4E" w:rsidRPr="00BB6FE8">
        <w:rPr>
          <w:rFonts w:ascii="仿宋_GB2312" w:eastAsia="仿宋_GB2312" w:hint="eastAsia"/>
          <w:sz w:val="32"/>
          <w:szCs w:val="32"/>
        </w:rPr>
        <w:lastRenderedPageBreak/>
        <w:t>配产品</w:t>
      </w:r>
      <w:r w:rsidR="0013137A" w:rsidRPr="00BB6FE8">
        <w:rPr>
          <w:rFonts w:ascii="仿宋_GB2312" w:eastAsia="仿宋_GB2312" w:hint="eastAsia"/>
          <w:sz w:val="32"/>
          <w:szCs w:val="32"/>
        </w:rPr>
        <w:t>系列</w:t>
      </w:r>
      <w:r w:rsidR="00B63F4E" w:rsidRPr="00BB6FE8">
        <w:rPr>
          <w:rFonts w:ascii="仿宋_GB2312" w:eastAsia="仿宋_GB2312" w:hint="eastAsia"/>
          <w:sz w:val="32"/>
          <w:szCs w:val="32"/>
        </w:rPr>
        <w:t>的迭代数据</w:t>
      </w:r>
      <w:r w:rsidR="00385F2D" w:rsidRPr="00BB6FE8">
        <w:rPr>
          <w:rFonts w:ascii="仿宋_GB2312" w:eastAsia="仿宋_GB2312" w:hint="eastAsia"/>
          <w:sz w:val="32"/>
          <w:szCs w:val="32"/>
        </w:rPr>
        <w:t>。</w:t>
      </w:r>
    </w:p>
    <w:p w:rsidR="00EE45BC" w:rsidRPr="00BB6FE8" w:rsidRDefault="00385F2D" w:rsidP="00747E65">
      <w:pPr>
        <w:ind w:firstLineChars="0" w:firstLine="0"/>
        <w:rPr>
          <w:rFonts w:ascii="楷体_GB2312" w:eastAsia="楷体_GB2312"/>
          <w:b/>
          <w:sz w:val="32"/>
          <w:szCs w:val="32"/>
        </w:rPr>
      </w:pPr>
      <w:r w:rsidRPr="00BB6FE8">
        <w:rPr>
          <w:rFonts w:ascii="楷体_GB2312" w:eastAsia="楷体_GB2312" w:hint="eastAsia"/>
          <w:b/>
          <w:sz w:val="32"/>
          <w:szCs w:val="32"/>
        </w:rPr>
        <w:t>（一）个性化匹配骨植入物的确认</w:t>
      </w:r>
    </w:p>
    <w:p w:rsidR="00EE45BC" w:rsidRPr="00BB6FE8" w:rsidRDefault="00385F2D" w:rsidP="00BB6FE8">
      <w:pPr>
        <w:ind w:firstLine="640"/>
        <w:rPr>
          <w:rFonts w:ascii="仿宋_GB2312" w:eastAsia="仿宋_GB2312"/>
          <w:sz w:val="32"/>
          <w:szCs w:val="32"/>
        </w:rPr>
      </w:pPr>
      <w:r w:rsidRPr="00BB6FE8">
        <w:rPr>
          <w:rFonts w:ascii="仿宋_GB2312" w:eastAsia="仿宋_GB2312" w:hint="eastAsia"/>
          <w:sz w:val="32"/>
          <w:szCs w:val="32"/>
        </w:rPr>
        <w:t>针对骨植入物的功能适配性和解剖匹配性，由主刀医生完成术前确认。预先设定确认的内容与参数，植入物的确认围绕临床预期用途展开，并延伸至产品上市后，开展主动的、有计划的上市后临床研究。医工双方需按照既定程序，依据前序产品评价指标的累积汇总数据趋势，持续改进后续个性化匹配骨植入物的设计。个性化匹配产品常带有监管部门的上市后要求，故设计开发确认文件中应对其进行标识并设定执行细则。上市注册前的临床确认工作应符合附带条件批准的法规和技术规章，并转化为与所研发个性化匹配产品相关的内容与参数，制定阶段性临床研究方案，设定期中分析节点及可接受的统计学特征。</w:t>
      </w:r>
    </w:p>
    <w:p w:rsidR="00EE45BC" w:rsidRPr="00BB6FE8" w:rsidRDefault="0083607B" w:rsidP="00747E65">
      <w:pPr>
        <w:ind w:firstLineChars="0" w:firstLine="0"/>
        <w:rPr>
          <w:rFonts w:ascii="仿宋_GB2312" w:eastAsia="仿宋_GB2312"/>
          <w:b/>
          <w:sz w:val="32"/>
          <w:szCs w:val="32"/>
        </w:rPr>
      </w:pPr>
      <w:r w:rsidRPr="00BB6FE8">
        <w:rPr>
          <w:rFonts w:ascii="仿宋_GB2312" w:eastAsia="仿宋_GB2312" w:hint="eastAsia"/>
          <w:b/>
          <w:sz w:val="32"/>
          <w:szCs w:val="32"/>
        </w:rPr>
        <w:t>1. 医方职责</w:t>
      </w:r>
    </w:p>
    <w:p w:rsidR="0083607B" w:rsidRPr="00BB6FE8" w:rsidRDefault="00385F2D" w:rsidP="0083607B">
      <w:pPr>
        <w:ind w:firstLineChars="0" w:firstLine="480"/>
        <w:rPr>
          <w:rFonts w:ascii="仿宋_GB2312" w:eastAsia="仿宋_GB2312"/>
          <w:sz w:val="32"/>
          <w:szCs w:val="32"/>
        </w:rPr>
      </w:pPr>
      <w:r w:rsidRPr="00BB6FE8">
        <w:rPr>
          <w:rFonts w:ascii="仿宋_GB2312" w:eastAsia="仿宋_GB2312" w:hint="eastAsia"/>
          <w:sz w:val="32"/>
          <w:szCs w:val="32"/>
        </w:rPr>
        <w:t>确认环节中</w:t>
      </w:r>
      <w:r w:rsidR="00BC0429" w:rsidRPr="00BB6FE8">
        <w:rPr>
          <w:rFonts w:ascii="仿宋_GB2312" w:eastAsia="仿宋_GB2312" w:hint="eastAsia"/>
          <w:sz w:val="32"/>
          <w:szCs w:val="32"/>
        </w:rPr>
        <w:t>，</w:t>
      </w:r>
      <w:r w:rsidRPr="00BB6FE8">
        <w:rPr>
          <w:rFonts w:ascii="仿宋_GB2312" w:eastAsia="仿宋_GB2312" w:hint="eastAsia"/>
          <w:sz w:val="32"/>
          <w:szCs w:val="32"/>
        </w:rPr>
        <w:t>主</w:t>
      </w:r>
      <w:r w:rsidR="00A06F1E" w:rsidRPr="00BB6FE8">
        <w:rPr>
          <w:rFonts w:ascii="仿宋_GB2312" w:eastAsia="仿宋_GB2312" w:hint="eastAsia"/>
          <w:sz w:val="32"/>
          <w:szCs w:val="32"/>
        </w:rPr>
        <w:t>刀</w:t>
      </w:r>
      <w:r w:rsidRPr="00BB6FE8">
        <w:rPr>
          <w:rFonts w:ascii="仿宋_GB2312" w:eastAsia="仿宋_GB2312" w:hint="eastAsia"/>
          <w:sz w:val="32"/>
          <w:szCs w:val="32"/>
        </w:rPr>
        <w:t>医师首先要确认植入外观、形状以及多孔等功能</w:t>
      </w:r>
      <w:r w:rsidR="0083607B" w:rsidRPr="00BB6FE8">
        <w:rPr>
          <w:rFonts w:ascii="仿宋_GB2312" w:eastAsia="仿宋_GB2312" w:hint="eastAsia"/>
          <w:sz w:val="32"/>
          <w:szCs w:val="32"/>
        </w:rPr>
        <w:t>结构与设计内容和参数的吻合情况，同时要再次确认关键部位的可靠性与安全性，对于使用过程中的关键部位要反复确认并在模型上进行再次确认。</w:t>
      </w:r>
    </w:p>
    <w:p w:rsidR="00EE45BC" w:rsidRPr="00BB6FE8" w:rsidRDefault="0083607B" w:rsidP="00747E65">
      <w:pPr>
        <w:ind w:firstLineChars="0" w:firstLine="0"/>
        <w:rPr>
          <w:rFonts w:ascii="仿宋_GB2312" w:eastAsia="仿宋_GB2312"/>
          <w:b/>
          <w:sz w:val="32"/>
          <w:szCs w:val="32"/>
        </w:rPr>
      </w:pPr>
      <w:r w:rsidRPr="00BB6FE8">
        <w:rPr>
          <w:rFonts w:ascii="仿宋_GB2312" w:eastAsia="仿宋_GB2312" w:hint="eastAsia"/>
          <w:b/>
          <w:sz w:val="32"/>
          <w:szCs w:val="32"/>
        </w:rPr>
        <w:t>2. 工程师职责</w:t>
      </w:r>
    </w:p>
    <w:p w:rsidR="0083607B" w:rsidRPr="00BB6FE8" w:rsidRDefault="00A501D2" w:rsidP="0083607B">
      <w:pPr>
        <w:ind w:firstLineChars="0" w:firstLine="480"/>
        <w:rPr>
          <w:rFonts w:ascii="仿宋_GB2312" w:eastAsia="仿宋_GB2312"/>
          <w:sz w:val="32"/>
          <w:szCs w:val="32"/>
        </w:rPr>
      </w:pPr>
      <w:r w:rsidRPr="00BB6FE8">
        <w:rPr>
          <w:rFonts w:ascii="仿宋_GB2312" w:eastAsia="仿宋_GB2312" w:hint="eastAsia"/>
          <w:sz w:val="32"/>
          <w:szCs w:val="32"/>
        </w:rPr>
        <w:t>（1）</w:t>
      </w:r>
      <w:r w:rsidR="00385F2D" w:rsidRPr="00BB6FE8">
        <w:rPr>
          <w:rFonts w:ascii="仿宋_GB2312" w:eastAsia="仿宋_GB2312" w:hint="eastAsia"/>
          <w:sz w:val="32"/>
          <w:szCs w:val="32"/>
        </w:rPr>
        <w:t>按照程序流程对设计过程、生产过程和审评过程的</w:t>
      </w:r>
      <w:r w:rsidR="00BC0429" w:rsidRPr="00BB6FE8">
        <w:rPr>
          <w:rFonts w:ascii="仿宋_GB2312" w:eastAsia="仿宋_GB2312" w:hint="eastAsia"/>
          <w:sz w:val="32"/>
          <w:szCs w:val="32"/>
        </w:rPr>
        <w:t>内容</w:t>
      </w:r>
      <w:r w:rsidR="00385F2D" w:rsidRPr="00BB6FE8">
        <w:rPr>
          <w:rFonts w:ascii="仿宋_GB2312" w:eastAsia="仿宋_GB2312" w:hint="eastAsia"/>
          <w:sz w:val="32"/>
          <w:szCs w:val="32"/>
        </w:rPr>
        <w:t>进行确认。</w:t>
      </w:r>
    </w:p>
    <w:p w:rsidR="0083607B" w:rsidRPr="00BB6FE8" w:rsidRDefault="00A501D2" w:rsidP="0083607B">
      <w:pPr>
        <w:ind w:firstLineChars="0" w:firstLine="480"/>
        <w:rPr>
          <w:rFonts w:ascii="仿宋_GB2312" w:eastAsia="仿宋_GB2312"/>
          <w:sz w:val="32"/>
          <w:szCs w:val="32"/>
        </w:rPr>
      </w:pPr>
      <w:r w:rsidRPr="00BB6FE8">
        <w:rPr>
          <w:rFonts w:ascii="仿宋_GB2312" w:eastAsia="仿宋_GB2312" w:hint="eastAsia"/>
          <w:sz w:val="32"/>
          <w:szCs w:val="32"/>
        </w:rPr>
        <w:lastRenderedPageBreak/>
        <w:t>（2）</w:t>
      </w:r>
      <w:r w:rsidR="00385F2D" w:rsidRPr="00BB6FE8">
        <w:rPr>
          <w:rFonts w:ascii="仿宋_GB2312" w:eastAsia="仿宋_GB2312" w:hint="eastAsia"/>
          <w:sz w:val="32"/>
          <w:szCs w:val="32"/>
        </w:rPr>
        <w:t>应对产品设计输出进行设计确认，需格外注意灭菌确认，对非批量化生产，不建议采取参数放行。设计开发体系文件必须对可能出现的各种定制产品的生物负载限度做出预判，并对相应的灭菌过程与结果进行传统放行确认和详细记录，尤其针对网格或多孔结构等表面积较大的部分，明确开展新的灭菌确认的触发条件。</w:t>
      </w:r>
    </w:p>
    <w:p w:rsidR="00EE45BC" w:rsidRPr="00BB6FE8" w:rsidRDefault="0083607B" w:rsidP="00747E65">
      <w:pPr>
        <w:ind w:firstLineChars="0" w:firstLine="0"/>
        <w:rPr>
          <w:rFonts w:ascii="仿宋_GB2312" w:eastAsia="仿宋_GB2312"/>
          <w:b/>
          <w:sz w:val="32"/>
          <w:szCs w:val="32"/>
        </w:rPr>
      </w:pPr>
      <w:r w:rsidRPr="00BB6FE8">
        <w:rPr>
          <w:rFonts w:ascii="仿宋_GB2312" w:eastAsia="仿宋_GB2312" w:hint="eastAsia"/>
          <w:b/>
          <w:sz w:val="32"/>
          <w:szCs w:val="32"/>
        </w:rPr>
        <w:t>3. 医工交互内容</w:t>
      </w:r>
    </w:p>
    <w:p w:rsidR="0083607B" w:rsidRPr="00BB6FE8" w:rsidRDefault="00A501D2" w:rsidP="0083607B">
      <w:pPr>
        <w:ind w:firstLineChars="0" w:firstLine="480"/>
        <w:rPr>
          <w:rFonts w:ascii="仿宋_GB2312" w:eastAsia="仿宋_GB2312"/>
          <w:sz w:val="32"/>
          <w:szCs w:val="32"/>
        </w:rPr>
      </w:pPr>
      <w:r w:rsidRPr="00BB6FE8">
        <w:rPr>
          <w:rFonts w:ascii="仿宋_GB2312" w:eastAsia="仿宋_GB2312" w:hint="eastAsia"/>
          <w:sz w:val="32"/>
          <w:szCs w:val="32"/>
        </w:rPr>
        <w:t>（1）</w:t>
      </w:r>
      <w:r w:rsidR="00385F2D" w:rsidRPr="00BB6FE8">
        <w:rPr>
          <w:rFonts w:ascii="仿宋_GB2312" w:eastAsia="仿宋_GB2312" w:hint="eastAsia"/>
          <w:sz w:val="32"/>
          <w:szCs w:val="32"/>
        </w:rPr>
        <w:t>双方共同确认植入物产品与设计模型的吻合情况，确认关键部位设计的可靠性和安全性；</w:t>
      </w:r>
    </w:p>
    <w:p w:rsidR="0083607B" w:rsidRPr="00BB6FE8" w:rsidRDefault="00A501D2" w:rsidP="0083607B">
      <w:pPr>
        <w:ind w:firstLineChars="0" w:firstLine="480"/>
        <w:rPr>
          <w:rFonts w:ascii="仿宋_GB2312" w:eastAsia="仿宋_GB2312"/>
          <w:sz w:val="32"/>
          <w:szCs w:val="32"/>
        </w:rPr>
      </w:pPr>
      <w:r w:rsidRPr="00BB6FE8">
        <w:rPr>
          <w:rFonts w:ascii="仿宋_GB2312" w:eastAsia="仿宋_GB2312" w:hint="eastAsia"/>
          <w:sz w:val="32"/>
          <w:szCs w:val="32"/>
        </w:rPr>
        <w:t>（2）</w:t>
      </w:r>
      <w:r w:rsidR="00385F2D" w:rsidRPr="00BB6FE8">
        <w:rPr>
          <w:rFonts w:ascii="仿宋_GB2312" w:eastAsia="仿宋_GB2312" w:hint="eastAsia"/>
          <w:sz w:val="32"/>
          <w:szCs w:val="32"/>
        </w:rPr>
        <w:t>灭菌确认：对植入物产品的灭菌过程和结果进行确认和记录，针对有多孔结构的部分，明确开展新的灭菌确认的触发条件。</w:t>
      </w:r>
    </w:p>
    <w:p w:rsidR="00F8408F" w:rsidRPr="0083607B" w:rsidRDefault="00A501D2" w:rsidP="00F8408F">
      <w:pPr>
        <w:ind w:firstLineChars="0" w:firstLine="480"/>
        <w:rPr>
          <w:szCs w:val="24"/>
        </w:rPr>
      </w:pPr>
      <w:r w:rsidRPr="00BB6FE8">
        <w:rPr>
          <w:rFonts w:ascii="仿宋_GB2312" w:eastAsia="仿宋_GB2312" w:hint="eastAsia"/>
          <w:sz w:val="32"/>
          <w:szCs w:val="32"/>
        </w:rPr>
        <w:t>（3）</w:t>
      </w:r>
      <w:r w:rsidR="00F8408F" w:rsidRPr="00BB6FE8">
        <w:rPr>
          <w:rFonts w:ascii="仿宋_GB2312" w:eastAsia="仿宋_GB2312" w:hint="eastAsia"/>
          <w:sz w:val="32"/>
          <w:szCs w:val="32"/>
        </w:rPr>
        <w:t xml:space="preserve"> 生物统计师应与临床医师预先制定长期临床研究计划与统计分析计划（包括数据统计步长/周期），将上市后不良事件监控及被动追溯，升级为主动的、有计划的上市后临床研究。</w:t>
      </w:r>
    </w:p>
    <w:p w:rsidR="00EE45BC" w:rsidRPr="00BB6FE8" w:rsidRDefault="00385F2D" w:rsidP="00747E65">
      <w:pPr>
        <w:ind w:firstLineChars="0" w:firstLine="0"/>
        <w:rPr>
          <w:rFonts w:ascii="楷体_GB2312" w:eastAsia="楷体_GB2312"/>
          <w:b/>
          <w:sz w:val="32"/>
          <w:szCs w:val="32"/>
        </w:rPr>
      </w:pPr>
      <w:r w:rsidRPr="00BB6FE8">
        <w:rPr>
          <w:rFonts w:ascii="楷体_GB2312" w:eastAsia="楷体_GB2312" w:hint="eastAsia"/>
          <w:b/>
          <w:sz w:val="32"/>
          <w:szCs w:val="32"/>
        </w:rPr>
        <w:t>（二）个性化匹配</w:t>
      </w:r>
      <w:r w:rsidR="00A06F1E" w:rsidRPr="00BB6FE8">
        <w:rPr>
          <w:rFonts w:ascii="楷体_GB2312" w:eastAsia="楷体_GB2312" w:hint="eastAsia"/>
          <w:b/>
          <w:sz w:val="32"/>
          <w:szCs w:val="32"/>
        </w:rPr>
        <w:t>骨植入物配套</w:t>
      </w:r>
      <w:r w:rsidRPr="00BB6FE8">
        <w:rPr>
          <w:rFonts w:ascii="楷体_GB2312" w:eastAsia="楷体_GB2312" w:hint="eastAsia"/>
          <w:b/>
          <w:sz w:val="32"/>
          <w:szCs w:val="32"/>
        </w:rPr>
        <w:t>工具的确认</w:t>
      </w:r>
    </w:p>
    <w:p w:rsidR="00473BC5" w:rsidRPr="00BB6FE8" w:rsidRDefault="00385F2D" w:rsidP="00BB6FE8">
      <w:pPr>
        <w:ind w:firstLine="640"/>
        <w:rPr>
          <w:rFonts w:ascii="仿宋_GB2312" w:eastAsia="仿宋_GB2312"/>
          <w:sz w:val="32"/>
          <w:szCs w:val="32"/>
        </w:rPr>
      </w:pPr>
      <w:r w:rsidRPr="00BB6FE8">
        <w:rPr>
          <w:rFonts w:ascii="仿宋_GB2312" w:eastAsia="仿宋_GB2312" w:hint="eastAsia"/>
          <w:sz w:val="32"/>
          <w:szCs w:val="32"/>
        </w:rPr>
        <w:t>由主刀医生完成</w:t>
      </w:r>
      <w:r w:rsidR="00AE1C64" w:rsidRPr="00BB6FE8">
        <w:rPr>
          <w:rFonts w:ascii="仿宋_GB2312" w:eastAsia="仿宋_GB2312" w:hint="eastAsia"/>
          <w:sz w:val="32"/>
          <w:szCs w:val="32"/>
        </w:rPr>
        <w:t>配套</w:t>
      </w:r>
      <w:r w:rsidRPr="00BB6FE8">
        <w:rPr>
          <w:rFonts w:ascii="仿宋_GB2312" w:eastAsia="仿宋_GB2312" w:hint="eastAsia"/>
          <w:sz w:val="32"/>
          <w:szCs w:val="32"/>
        </w:rPr>
        <w:t>工具的术前确认，预先设定确认的内容与参数，</w:t>
      </w:r>
      <w:r w:rsidR="00AE1C64" w:rsidRPr="00BB6FE8">
        <w:rPr>
          <w:rFonts w:ascii="仿宋_GB2312" w:eastAsia="仿宋_GB2312" w:hint="eastAsia"/>
          <w:sz w:val="32"/>
          <w:szCs w:val="32"/>
        </w:rPr>
        <w:t>配套</w:t>
      </w:r>
      <w:r w:rsidRPr="00BB6FE8">
        <w:rPr>
          <w:rFonts w:ascii="仿宋_GB2312" w:eastAsia="仿宋_GB2312" w:hint="eastAsia"/>
          <w:sz w:val="32"/>
          <w:szCs w:val="32"/>
        </w:rPr>
        <w:t>工具的确认围绕手术规划展开。医工双方需按照既定程序，依据前序产品评价指标的累积汇总数据趋势</w:t>
      </w:r>
      <w:r w:rsidR="00AE1C64" w:rsidRPr="00BB6FE8">
        <w:rPr>
          <w:rFonts w:ascii="仿宋_GB2312" w:eastAsia="仿宋_GB2312" w:hint="eastAsia"/>
          <w:sz w:val="32"/>
          <w:szCs w:val="32"/>
        </w:rPr>
        <w:t>（如手术步骤与特殊入路的经验/教训）</w:t>
      </w:r>
      <w:r w:rsidRPr="00BB6FE8">
        <w:rPr>
          <w:rFonts w:ascii="仿宋_GB2312" w:eastAsia="仿宋_GB2312" w:hint="eastAsia"/>
          <w:sz w:val="32"/>
          <w:szCs w:val="32"/>
        </w:rPr>
        <w:t>，持续改进后续个</w:t>
      </w:r>
      <w:r w:rsidRPr="00BB6FE8">
        <w:rPr>
          <w:rFonts w:ascii="仿宋_GB2312" w:eastAsia="仿宋_GB2312" w:hint="eastAsia"/>
          <w:sz w:val="32"/>
          <w:szCs w:val="32"/>
        </w:rPr>
        <w:lastRenderedPageBreak/>
        <w:t>性化匹配</w:t>
      </w:r>
      <w:r w:rsidR="00AE1C64" w:rsidRPr="00BB6FE8">
        <w:rPr>
          <w:rFonts w:ascii="仿宋_GB2312" w:eastAsia="仿宋_GB2312" w:hint="eastAsia"/>
          <w:sz w:val="32"/>
          <w:szCs w:val="32"/>
        </w:rPr>
        <w:t>配套</w:t>
      </w:r>
      <w:r w:rsidRPr="00BB6FE8">
        <w:rPr>
          <w:rFonts w:ascii="仿宋_GB2312" w:eastAsia="仿宋_GB2312" w:hint="eastAsia"/>
          <w:sz w:val="32"/>
          <w:szCs w:val="32"/>
        </w:rPr>
        <w:t>工具的设计。</w:t>
      </w:r>
    </w:p>
    <w:p w:rsidR="00EE45BC" w:rsidRPr="00BB6FE8" w:rsidRDefault="0083607B" w:rsidP="00747E65">
      <w:pPr>
        <w:ind w:firstLineChars="0" w:firstLine="0"/>
        <w:rPr>
          <w:rFonts w:ascii="仿宋_GB2312" w:eastAsia="仿宋_GB2312"/>
          <w:b/>
          <w:sz w:val="32"/>
          <w:szCs w:val="32"/>
        </w:rPr>
      </w:pPr>
      <w:r w:rsidRPr="00BB6FE8">
        <w:rPr>
          <w:rFonts w:ascii="仿宋_GB2312" w:eastAsia="仿宋_GB2312" w:hint="eastAsia"/>
          <w:b/>
          <w:sz w:val="32"/>
          <w:szCs w:val="32"/>
        </w:rPr>
        <w:t>1. 医方职责</w:t>
      </w:r>
    </w:p>
    <w:p w:rsidR="0083607B" w:rsidRPr="00BB6FE8" w:rsidRDefault="0083607B" w:rsidP="0083607B">
      <w:pPr>
        <w:ind w:firstLineChars="0" w:firstLine="480"/>
        <w:rPr>
          <w:rFonts w:ascii="仿宋_GB2312" w:eastAsia="仿宋_GB2312"/>
          <w:sz w:val="32"/>
          <w:szCs w:val="32"/>
        </w:rPr>
      </w:pPr>
      <w:r w:rsidRPr="00BB6FE8">
        <w:rPr>
          <w:rFonts w:ascii="仿宋_GB2312" w:eastAsia="仿宋_GB2312" w:hint="eastAsia"/>
          <w:sz w:val="32"/>
          <w:szCs w:val="32"/>
        </w:rPr>
        <w:t>确认环节中主</w:t>
      </w:r>
      <w:r w:rsidR="00AE1C64" w:rsidRPr="00BB6FE8">
        <w:rPr>
          <w:rFonts w:ascii="仿宋_GB2312" w:eastAsia="仿宋_GB2312" w:hint="eastAsia"/>
          <w:sz w:val="32"/>
          <w:szCs w:val="32"/>
        </w:rPr>
        <w:t>刀</w:t>
      </w:r>
      <w:r w:rsidRPr="00BB6FE8">
        <w:rPr>
          <w:rFonts w:ascii="仿宋_GB2312" w:eastAsia="仿宋_GB2312" w:hint="eastAsia"/>
          <w:sz w:val="32"/>
          <w:szCs w:val="32"/>
        </w:rPr>
        <w:t>医师首先要确认</w:t>
      </w:r>
      <w:r w:rsidR="00412262" w:rsidRPr="00BB6FE8">
        <w:rPr>
          <w:rFonts w:ascii="仿宋_GB2312" w:eastAsia="仿宋_GB2312" w:hint="eastAsia"/>
          <w:sz w:val="32"/>
          <w:szCs w:val="32"/>
        </w:rPr>
        <w:t>工具</w:t>
      </w:r>
      <w:r w:rsidRPr="00BB6FE8">
        <w:rPr>
          <w:rFonts w:ascii="仿宋_GB2312" w:eastAsia="仿宋_GB2312" w:hint="eastAsia"/>
          <w:sz w:val="32"/>
          <w:szCs w:val="32"/>
        </w:rPr>
        <w:t>与植入物的匹配情况及其安全性。同时，要确认操作使用过程中的安全（核心</w:t>
      </w:r>
      <w:r w:rsidR="00412262" w:rsidRPr="00BB6FE8">
        <w:rPr>
          <w:rFonts w:ascii="仿宋_GB2312" w:eastAsia="仿宋_GB2312" w:hint="eastAsia"/>
          <w:sz w:val="32"/>
          <w:szCs w:val="32"/>
        </w:rPr>
        <w:t>，包括医护与患者</w:t>
      </w:r>
      <w:r w:rsidRPr="00BB6FE8">
        <w:rPr>
          <w:rFonts w:ascii="仿宋_GB2312" w:eastAsia="仿宋_GB2312" w:hint="eastAsia"/>
          <w:sz w:val="32"/>
          <w:szCs w:val="32"/>
        </w:rPr>
        <w:t>）、简</w:t>
      </w:r>
      <w:r w:rsidR="00412262" w:rsidRPr="00BB6FE8">
        <w:rPr>
          <w:rFonts w:ascii="仿宋_GB2312" w:eastAsia="仿宋_GB2312" w:hint="eastAsia"/>
          <w:sz w:val="32"/>
          <w:szCs w:val="32"/>
        </w:rPr>
        <w:t>捷</w:t>
      </w:r>
      <w:r w:rsidRPr="00BB6FE8">
        <w:rPr>
          <w:rFonts w:ascii="仿宋_GB2312" w:eastAsia="仿宋_GB2312" w:hint="eastAsia"/>
          <w:sz w:val="32"/>
          <w:szCs w:val="32"/>
        </w:rPr>
        <w:t>（手术辅助医护可能对个性化辅助工作不够熟悉，因此设计</w:t>
      </w:r>
      <w:r w:rsidR="00412262" w:rsidRPr="00BB6FE8">
        <w:rPr>
          <w:rFonts w:ascii="仿宋_GB2312" w:eastAsia="仿宋_GB2312" w:hint="eastAsia"/>
          <w:sz w:val="32"/>
          <w:szCs w:val="32"/>
        </w:rPr>
        <w:t>的手术步骤</w:t>
      </w:r>
      <w:r w:rsidRPr="00BB6FE8">
        <w:rPr>
          <w:rFonts w:ascii="仿宋_GB2312" w:eastAsia="仿宋_GB2312" w:hint="eastAsia"/>
          <w:sz w:val="32"/>
          <w:szCs w:val="32"/>
        </w:rPr>
        <w:t>不能过于复杂）、方便（个性化手术往往有其特殊之处，因此辅助工具要方便操作）、舒适以及可重复等。</w:t>
      </w:r>
    </w:p>
    <w:p w:rsidR="00EE45BC" w:rsidRPr="00BB6FE8" w:rsidRDefault="0083607B" w:rsidP="00747E65">
      <w:pPr>
        <w:ind w:firstLineChars="0" w:firstLine="0"/>
        <w:rPr>
          <w:rFonts w:ascii="仿宋_GB2312" w:eastAsia="仿宋_GB2312"/>
          <w:b/>
          <w:sz w:val="32"/>
          <w:szCs w:val="32"/>
        </w:rPr>
      </w:pPr>
      <w:r w:rsidRPr="00BB6FE8">
        <w:rPr>
          <w:rFonts w:ascii="仿宋_GB2312" w:eastAsia="仿宋_GB2312" w:hint="eastAsia"/>
          <w:b/>
          <w:sz w:val="32"/>
          <w:szCs w:val="32"/>
        </w:rPr>
        <w:t>2. 工程师职责</w:t>
      </w:r>
    </w:p>
    <w:p w:rsidR="00F573B6" w:rsidRPr="00BB6FE8" w:rsidRDefault="00385F2D" w:rsidP="00F573B6">
      <w:pPr>
        <w:ind w:firstLineChars="0" w:firstLine="420"/>
        <w:rPr>
          <w:rFonts w:ascii="仿宋_GB2312" w:eastAsia="仿宋_GB2312"/>
          <w:sz w:val="32"/>
          <w:szCs w:val="32"/>
        </w:rPr>
      </w:pPr>
      <w:r w:rsidRPr="00BB6FE8">
        <w:rPr>
          <w:rFonts w:ascii="仿宋_GB2312" w:eastAsia="仿宋_GB2312" w:hint="eastAsia"/>
          <w:sz w:val="32"/>
          <w:szCs w:val="32"/>
        </w:rPr>
        <w:t>参照个性化匹配骨植入物的确认中的工程师职责。</w:t>
      </w:r>
    </w:p>
    <w:p w:rsidR="00EE45BC" w:rsidRPr="00BB6FE8" w:rsidRDefault="0083607B" w:rsidP="00747E65">
      <w:pPr>
        <w:ind w:firstLineChars="0" w:firstLine="0"/>
        <w:rPr>
          <w:rFonts w:ascii="仿宋_GB2312" w:eastAsia="仿宋_GB2312"/>
          <w:b/>
          <w:sz w:val="32"/>
          <w:szCs w:val="32"/>
        </w:rPr>
      </w:pPr>
      <w:r w:rsidRPr="00BB6FE8">
        <w:rPr>
          <w:rFonts w:ascii="仿宋_GB2312" w:eastAsia="仿宋_GB2312" w:hint="eastAsia"/>
          <w:b/>
          <w:sz w:val="32"/>
          <w:szCs w:val="32"/>
        </w:rPr>
        <w:t>3. 医工交互内容</w:t>
      </w:r>
    </w:p>
    <w:p w:rsidR="0083607B" w:rsidRDefault="0083607B" w:rsidP="0083607B">
      <w:pPr>
        <w:ind w:firstLineChars="0" w:firstLine="420"/>
        <w:rPr>
          <w:szCs w:val="24"/>
        </w:rPr>
      </w:pPr>
      <w:r w:rsidRPr="00BB6FE8">
        <w:rPr>
          <w:rFonts w:ascii="仿宋_GB2312" w:eastAsia="仿宋_GB2312" w:hint="eastAsia"/>
          <w:sz w:val="32"/>
          <w:szCs w:val="32"/>
        </w:rPr>
        <w:t>参照个性化匹配骨植入物的</w:t>
      </w:r>
      <w:r w:rsidR="00385F2D" w:rsidRPr="00BB6FE8">
        <w:rPr>
          <w:rFonts w:ascii="仿宋_GB2312" w:eastAsia="仿宋_GB2312" w:hint="eastAsia"/>
          <w:sz w:val="32"/>
          <w:szCs w:val="32"/>
        </w:rPr>
        <w:t>确认</w:t>
      </w:r>
      <w:r w:rsidRPr="00BB6FE8">
        <w:rPr>
          <w:rFonts w:ascii="仿宋_GB2312" w:eastAsia="仿宋_GB2312" w:hint="eastAsia"/>
          <w:sz w:val="32"/>
          <w:szCs w:val="32"/>
        </w:rPr>
        <w:t>中的医工交互内容。</w:t>
      </w:r>
    </w:p>
    <w:p w:rsidR="00AE0DE2" w:rsidRPr="0083607B" w:rsidRDefault="00AE0DE2" w:rsidP="0083607B">
      <w:pPr>
        <w:ind w:firstLineChars="0" w:firstLine="420"/>
        <w:rPr>
          <w:szCs w:val="24"/>
        </w:rPr>
      </w:pPr>
    </w:p>
    <w:p w:rsidR="008728EC" w:rsidRPr="00BB6FE8" w:rsidRDefault="008728EC" w:rsidP="00747E65">
      <w:pPr>
        <w:ind w:firstLineChars="0" w:firstLine="0"/>
        <w:rPr>
          <w:rFonts w:ascii="黑体" w:eastAsia="黑体" w:hAnsi="黑体"/>
          <w:sz w:val="32"/>
          <w:szCs w:val="32"/>
        </w:rPr>
      </w:pPr>
      <w:r w:rsidRPr="00BB6FE8">
        <w:rPr>
          <w:rFonts w:ascii="黑体" w:eastAsia="黑体" w:hAnsi="黑体" w:hint="eastAsia"/>
          <w:sz w:val="32"/>
          <w:szCs w:val="32"/>
        </w:rPr>
        <w:t>八、</w:t>
      </w:r>
      <w:r w:rsidR="001B36CB" w:rsidRPr="00BB6FE8">
        <w:rPr>
          <w:rFonts w:ascii="黑体" w:eastAsia="黑体" w:hAnsi="黑体" w:hint="eastAsia"/>
          <w:sz w:val="32"/>
          <w:szCs w:val="32"/>
        </w:rPr>
        <w:t>修改</w:t>
      </w:r>
    </w:p>
    <w:p w:rsidR="008728EC" w:rsidRPr="00BB6FE8" w:rsidRDefault="004E78B8" w:rsidP="00BB6FE8">
      <w:pPr>
        <w:ind w:firstLine="640"/>
        <w:rPr>
          <w:rFonts w:ascii="仿宋_GB2312" w:eastAsia="仿宋_GB2312"/>
          <w:sz w:val="32"/>
          <w:szCs w:val="32"/>
        </w:rPr>
      </w:pPr>
      <w:r w:rsidRPr="00BB6FE8">
        <w:rPr>
          <w:rFonts w:ascii="仿宋_GB2312" w:eastAsia="仿宋_GB2312" w:hint="eastAsia"/>
          <w:sz w:val="32"/>
          <w:szCs w:val="32"/>
        </w:rPr>
        <w:t>个性化匹配</w:t>
      </w:r>
      <w:r w:rsidR="00EE45BC" w:rsidRPr="00BB6FE8">
        <w:rPr>
          <w:rFonts w:ascii="仿宋_GB2312" w:eastAsia="仿宋_GB2312" w:hint="eastAsia"/>
          <w:sz w:val="32"/>
          <w:szCs w:val="32"/>
        </w:rPr>
        <w:t>产品</w:t>
      </w:r>
      <w:r w:rsidR="008B14CE" w:rsidRPr="00BB6FE8">
        <w:rPr>
          <w:rFonts w:ascii="仿宋_GB2312" w:eastAsia="仿宋_GB2312" w:hint="eastAsia"/>
          <w:sz w:val="32"/>
          <w:szCs w:val="32"/>
        </w:rPr>
        <w:t>应确定何种情况下需进行</w:t>
      </w:r>
      <w:r w:rsidR="001B36CB" w:rsidRPr="00BB6FE8">
        <w:rPr>
          <w:rFonts w:ascii="仿宋_GB2312" w:eastAsia="仿宋_GB2312" w:hint="eastAsia"/>
          <w:sz w:val="32"/>
          <w:szCs w:val="32"/>
        </w:rPr>
        <w:t>设计修改</w:t>
      </w:r>
      <w:r w:rsidR="008B14CE" w:rsidRPr="00BB6FE8">
        <w:rPr>
          <w:rFonts w:ascii="仿宋_GB2312" w:eastAsia="仿宋_GB2312" w:hint="eastAsia"/>
          <w:sz w:val="32"/>
          <w:szCs w:val="32"/>
        </w:rPr>
        <w:t>，确定</w:t>
      </w:r>
      <w:r w:rsidR="001B36CB" w:rsidRPr="00BB6FE8">
        <w:rPr>
          <w:rFonts w:ascii="仿宋_GB2312" w:eastAsia="仿宋_GB2312" w:hint="eastAsia"/>
          <w:sz w:val="32"/>
          <w:szCs w:val="32"/>
        </w:rPr>
        <w:t>设计修改</w:t>
      </w:r>
      <w:r w:rsidR="008B14CE" w:rsidRPr="00BB6FE8">
        <w:rPr>
          <w:rFonts w:ascii="仿宋_GB2312" w:eastAsia="仿宋_GB2312" w:hint="eastAsia"/>
          <w:sz w:val="32"/>
          <w:szCs w:val="32"/>
        </w:rPr>
        <w:t>工作涉及的设计流程，</w:t>
      </w:r>
      <w:r w:rsidR="001B36CB" w:rsidRPr="00BB6FE8">
        <w:rPr>
          <w:rFonts w:ascii="仿宋_GB2312" w:eastAsia="仿宋_GB2312" w:hint="eastAsia"/>
          <w:sz w:val="32"/>
          <w:szCs w:val="32"/>
        </w:rPr>
        <w:t>设计修改</w:t>
      </w:r>
      <w:r w:rsidR="008B14CE" w:rsidRPr="00BB6FE8">
        <w:rPr>
          <w:rFonts w:ascii="仿宋_GB2312" w:eastAsia="仿宋_GB2312" w:hint="eastAsia"/>
          <w:sz w:val="32"/>
          <w:szCs w:val="32"/>
        </w:rPr>
        <w:t>结果的验证和确认指标</w:t>
      </w:r>
      <w:r w:rsidR="00EE45BC" w:rsidRPr="00BB6FE8">
        <w:rPr>
          <w:rFonts w:ascii="仿宋_GB2312" w:eastAsia="仿宋_GB2312" w:hint="eastAsia"/>
          <w:sz w:val="32"/>
          <w:szCs w:val="32"/>
        </w:rPr>
        <w:t>。</w:t>
      </w:r>
    </w:p>
    <w:p w:rsidR="00EE45BC" w:rsidRPr="00BB6FE8" w:rsidRDefault="00EE45BC" w:rsidP="00747E65">
      <w:pPr>
        <w:ind w:firstLineChars="0" w:firstLine="0"/>
        <w:rPr>
          <w:rFonts w:ascii="楷体_GB2312" w:eastAsia="楷体_GB2312"/>
          <w:b/>
          <w:sz w:val="32"/>
          <w:szCs w:val="32"/>
        </w:rPr>
      </w:pPr>
      <w:r w:rsidRPr="00BB6FE8">
        <w:rPr>
          <w:rFonts w:ascii="楷体_GB2312" w:eastAsia="楷体_GB2312" w:hint="eastAsia"/>
          <w:b/>
          <w:sz w:val="32"/>
          <w:szCs w:val="32"/>
        </w:rPr>
        <w:t>（一）</w:t>
      </w:r>
      <w:r w:rsidR="004E78B8" w:rsidRPr="00BB6FE8">
        <w:rPr>
          <w:rFonts w:ascii="楷体_GB2312" w:eastAsia="楷体_GB2312" w:hint="eastAsia"/>
          <w:b/>
          <w:sz w:val="32"/>
          <w:szCs w:val="32"/>
        </w:rPr>
        <w:t>个性化匹配</w:t>
      </w:r>
      <w:r w:rsidRPr="00BB6FE8">
        <w:rPr>
          <w:rFonts w:ascii="楷体_GB2312" w:eastAsia="楷体_GB2312" w:hint="eastAsia"/>
          <w:b/>
          <w:sz w:val="32"/>
          <w:szCs w:val="32"/>
        </w:rPr>
        <w:t>骨植入物的</w:t>
      </w:r>
      <w:r w:rsidR="001B36CB" w:rsidRPr="00BB6FE8">
        <w:rPr>
          <w:rFonts w:ascii="楷体_GB2312" w:eastAsia="楷体_GB2312" w:hint="eastAsia"/>
          <w:b/>
          <w:sz w:val="32"/>
          <w:szCs w:val="32"/>
        </w:rPr>
        <w:t>设计修改</w:t>
      </w:r>
    </w:p>
    <w:p w:rsidR="00EE45BC" w:rsidRPr="0068205B" w:rsidRDefault="006F0DF7" w:rsidP="0068205B">
      <w:pPr>
        <w:ind w:firstLine="640"/>
        <w:rPr>
          <w:rFonts w:ascii="仿宋_GB2312" w:eastAsia="仿宋_GB2312"/>
          <w:sz w:val="32"/>
          <w:szCs w:val="32"/>
        </w:rPr>
      </w:pPr>
      <w:r w:rsidRPr="0068205B">
        <w:rPr>
          <w:rFonts w:ascii="仿宋_GB2312" w:eastAsia="仿宋_GB2312" w:hint="eastAsia"/>
          <w:sz w:val="32"/>
          <w:szCs w:val="32"/>
        </w:rPr>
        <w:t>确定在何种情况下需要对骨植入物进行</w:t>
      </w:r>
      <w:r w:rsidR="001B36CB" w:rsidRPr="0068205B">
        <w:rPr>
          <w:rFonts w:ascii="仿宋_GB2312" w:eastAsia="仿宋_GB2312" w:hint="eastAsia"/>
          <w:sz w:val="32"/>
          <w:szCs w:val="32"/>
        </w:rPr>
        <w:t>设计修改</w:t>
      </w:r>
      <w:r w:rsidRPr="0068205B">
        <w:rPr>
          <w:rFonts w:ascii="仿宋_GB2312" w:eastAsia="仿宋_GB2312" w:hint="eastAsia"/>
          <w:sz w:val="32"/>
          <w:szCs w:val="32"/>
        </w:rPr>
        <w:t>，并明确</w:t>
      </w:r>
      <w:r w:rsidR="001B36CB" w:rsidRPr="0068205B">
        <w:rPr>
          <w:rFonts w:ascii="仿宋_GB2312" w:eastAsia="仿宋_GB2312" w:hint="eastAsia"/>
          <w:sz w:val="32"/>
          <w:szCs w:val="32"/>
        </w:rPr>
        <w:t>设计修改</w:t>
      </w:r>
      <w:r w:rsidRPr="0068205B">
        <w:rPr>
          <w:rFonts w:ascii="仿宋_GB2312" w:eastAsia="仿宋_GB2312" w:hint="eastAsia"/>
          <w:sz w:val="32"/>
          <w:szCs w:val="32"/>
        </w:rPr>
        <w:t>结果的确认复验的</w:t>
      </w:r>
      <w:r w:rsidR="00385F2D" w:rsidRPr="0068205B">
        <w:rPr>
          <w:rFonts w:ascii="仿宋_GB2312" w:eastAsia="仿宋_GB2312" w:hint="eastAsia"/>
          <w:sz w:val="32"/>
          <w:szCs w:val="32"/>
        </w:rPr>
        <w:t>控制指标，双方需对</w:t>
      </w:r>
      <w:r w:rsidR="001B36CB" w:rsidRPr="0068205B">
        <w:rPr>
          <w:rFonts w:ascii="仿宋_GB2312" w:eastAsia="仿宋_GB2312" w:hint="eastAsia"/>
          <w:sz w:val="32"/>
          <w:szCs w:val="32"/>
        </w:rPr>
        <w:t>设计修改</w:t>
      </w:r>
      <w:r w:rsidR="00385F2D" w:rsidRPr="0068205B">
        <w:rPr>
          <w:rFonts w:ascii="仿宋_GB2312" w:eastAsia="仿宋_GB2312" w:hint="eastAsia"/>
          <w:sz w:val="32"/>
          <w:szCs w:val="32"/>
        </w:rPr>
        <w:t>过程中可能发生的可能发生的力学性能的改变以及对功能</w:t>
      </w:r>
      <w:r w:rsidR="00385F2D" w:rsidRPr="0068205B">
        <w:rPr>
          <w:rFonts w:ascii="仿宋_GB2312" w:eastAsia="仿宋_GB2312" w:hint="eastAsia"/>
          <w:sz w:val="32"/>
          <w:szCs w:val="32"/>
        </w:rPr>
        <w:lastRenderedPageBreak/>
        <w:t>微结构的影响进行评估。</w:t>
      </w:r>
    </w:p>
    <w:p w:rsidR="00EE45BC" w:rsidRPr="0068205B" w:rsidRDefault="0083607B" w:rsidP="00747E65">
      <w:pPr>
        <w:ind w:firstLineChars="0" w:firstLine="0"/>
        <w:rPr>
          <w:rFonts w:ascii="仿宋_GB2312" w:eastAsia="仿宋_GB2312"/>
          <w:b/>
          <w:sz w:val="32"/>
          <w:szCs w:val="32"/>
        </w:rPr>
      </w:pPr>
      <w:r w:rsidRPr="0068205B">
        <w:rPr>
          <w:rFonts w:ascii="仿宋_GB2312" w:eastAsia="仿宋_GB2312" w:hint="eastAsia"/>
          <w:b/>
          <w:sz w:val="32"/>
          <w:szCs w:val="32"/>
        </w:rPr>
        <w:t>1. 医方职责</w:t>
      </w:r>
    </w:p>
    <w:p w:rsidR="0083607B" w:rsidRPr="0068205B" w:rsidRDefault="00385F2D" w:rsidP="0083607B">
      <w:pPr>
        <w:ind w:firstLineChars="0" w:firstLine="420"/>
        <w:rPr>
          <w:rFonts w:ascii="仿宋_GB2312" w:eastAsia="仿宋_GB2312"/>
          <w:sz w:val="32"/>
          <w:szCs w:val="32"/>
        </w:rPr>
      </w:pPr>
      <w:r w:rsidRPr="0068205B">
        <w:rPr>
          <w:rFonts w:ascii="仿宋_GB2312" w:eastAsia="仿宋_GB2312" w:hint="eastAsia"/>
          <w:sz w:val="32"/>
          <w:szCs w:val="32"/>
        </w:rPr>
        <w:t>如涉及到</w:t>
      </w:r>
      <w:r w:rsidR="001B36CB" w:rsidRPr="0068205B">
        <w:rPr>
          <w:rFonts w:ascii="仿宋_GB2312" w:eastAsia="仿宋_GB2312" w:hint="eastAsia"/>
          <w:sz w:val="32"/>
          <w:szCs w:val="32"/>
        </w:rPr>
        <w:t>设计修改</w:t>
      </w:r>
      <w:r w:rsidRPr="0068205B">
        <w:rPr>
          <w:rFonts w:ascii="仿宋_GB2312" w:eastAsia="仿宋_GB2312" w:hint="eastAsia"/>
          <w:sz w:val="32"/>
          <w:szCs w:val="32"/>
        </w:rPr>
        <w:t>环节，医生需要在转化环节结束后对植入再次进行确认复验</w:t>
      </w:r>
      <w:r w:rsidR="0083607B" w:rsidRPr="0068205B">
        <w:rPr>
          <w:rFonts w:ascii="仿宋_GB2312" w:eastAsia="仿宋_GB2312" w:hint="eastAsia"/>
          <w:sz w:val="32"/>
          <w:szCs w:val="32"/>
        </w:rPr>
        <w:t>，同时要征询工程人员在转化过程中可能发生的力学性能的改变以及对功能微结构的影响。</w:t>
      </w:r>
    </w:p>
    <w:p w:rsidR="00EE45BC" w:rsidRPr="0068205B" w:rsidRDefault="0083607B" w:rsidP="00747E65">
      <w:pPr>
        <w:ind w:firstLineChars="0" w:firstLine="0"/>
        <w:rPr>
          <w:rFonts w:ascii="仿宋_GB2312" w:eastAsia="仿宋_GB2312"/>
          <w:b/>
          <w:sz w:val="32"/>
          <w:szCs w:val="32"/>
        </w:rPr>
      </w:pPr>
      <w:r w:rsidRPr="0068205B">
        <w:rPr>
          <w:rFonts w:ascii="仿宋_GB2312" w:eastAsia="仿宋_GB2312" w:hint="eastAsia"/>
          <w:b/>
          <w:sz w:val="32"/>
          <w:szCs w:val="32"/>
        </w:rPr>
        <w:t>2. 工程师职责</w:t>
      </w:r>
    </w:p>
    <w:p w:rsidR="0083607B" w:rsidRPr="0068205B" w:rsidRDefault="00A501D2" w:rsidP="0083607B">
      <w:pPr>
        <w:ind w:firstLineChars="0" w:firstLine="420"/>
        <w:rPr>
          <w:rFonts w:ascii="仿宋_GB2312" w:eastAsia="仿宋_GB2312"/>
          <w:sz w:val="32"/>
          <w:szCs w:val="32"/>
        </w:rPr>
      </w:pPr>
      <w:r w:rsidRPr="0068205B">
        <w:rPr>
          <w:rFonts w:ascii="仿宋_GB2312" w:eastAsia="仿宋_GB2312" w:hint="eastAsia"/>
          <w:sz w:val="32"/>
          <w:szCs w:val="32"/>
        </w:rPr>
        <w:t>（1）</w:t>
      </w:r>
      <w:r w:rsidR="00385F2D" w:rsidRPr="0068205B">
        <w:rPr>
          <w:rFonts w:ascii="仿宋_GB2312" w:eastAsia="仿宋_GB2312" w:hint="eastAsia"/>
          <w:sz w:val="32"/>
          <w:szCs w:val="32"/>
        </w:rPr>
        <w:t>应明确因为</w:t>
      </w:r>
      <w:r w:rsidR="001B36CB" w:rsidRPr="0068205B">
        <w:rPr>
          <w:rFonts w:ascii="仿宋_GB2312" w:eastAsia="仿宋_GB2312" w:hint="eastAsia"/>
          <w:sz w:val="32"/>
          <w:szCs w:val="32"/>
        </w:rPr>
        <w:t>设计修改</w:t>
      </w:r>
      <w:r w:rsidR="00385F2D" w:rsidRPr="0068205B">
        <w:rPr>
          <w:rFonts w:ascii="仿宋_GB2312" w:eastAsia="仿宋_GB2312" w:hint="eastAsia"/>
          <w:sz w:val="32"/>
          <w:szCs w:val="32"/>
        </w:rPr>
        <w:t>而需要重新进行的设计、生产验证</w:t>
      </w:r>
      <w:r w:rsidR="0083607B" w:rsidRPr="0068205B">
        <w:rPr>
          <w:rFonts w:ascii="仿宋_GB2312" w:eastAsia="仿宋_GB2312" w:hint="eastAsia"/>
          <w:sz w:val="32"/>
          <w:szCs w:val="32"/>
        </w:rPr>
        <w:t>/确认工作。</w:t>
      </w:r>
    </w:p>
    <w:p w:rsidR="0083607B" w:rsidRPr="0068205B" w:rsidRDefault="00A501D2" w:rsidP="0083607B">
      <w:pPr>
        <w:ind w:firstLineChars="0" w:firstLine="420"/>
        <w:rPr>
          <w:rFonts w:ascii="仿宋_GB2312" w:eastAsia="仿宋_GB2312"/>
          <w:sz w:val="32"/>
          <w:szCs w:val="32"/>
        </w:rPr>
      </w:pPr>
      <w:r w:rsidRPr="0068205B">
        <w:rPr>
          <w:rFonts w:ascii="仿宋_GB2312" w:eastAsia="仿宋_GB2312" w:hint="eastAsia"/>
          <w:sz w:val="32"/>
          <w:szCs w:val="32"/>
        </w:rPr>
        <w:t>（2）</w:t>
      </w:r>
      <w:r w:rsidR="00385F2D" w:rsidRPr="0068205B">
        <w:rPr>
          <w:rFonts w:ascii="仿宋_GB2312" w:eastAsia="仿宋_GB2312" w:hint="eastAsia"/>
          <w:sz w:val="32"/>
          <w:szCs w:val="32"/>
        </w:rPr>
        <w:t>针对需要重新开展的工作，严格按照前述相应的流程和要求展开工作。特别注意要对加工制造过程的可行性进行验证，确保加工制造过程稳定、受控。</w:t>
      </w:r>
    </w:p>
    <w:p w:rsidR="0083607B" w:rsidRPr="0068205B" w:rsidRDefault="00A501D2" w:rsidP="0083607B">
      <w:pPr>
        <w:ind w:firstLineChars="0" w:firstLine="420"/>
        <w:rPr>
          <w:rFonts w:ascii="仿宋_GB2312" w:eastAsia="仿宋_GB2312"/>
          <w:sz w:val="32"/>
          <w:szCs w:val="32"/>
        </w:rPr>
      </w:pPr>
      <w:r w:rsidRPr="0068205B">
        <w:rPr>
          <w:rFonts w:ascii="仿宋_GB2312" w:eastAsia="仿宋_GB2312" w:hint="eastAsia"/>
          <w:sz w:val="32"/>
          <w:szCs w:val="32"/>
        </w:rPr>
        <w:t>（3）</w:t>
      </w:r>
      <w:r w:rsidR="00385F2D" w:rsidRPr="0068205B">
        <w:rPr>
          <w:rFonts w:ascii="仿宋_GB2312" w:eastAsia="仿宋_GB2312" w:hint="eastAsia"/>
          <w:sz w:val="32"/>
          <w:szCs w:val="32"/>
        </w:rPr>
        <w:t>应按照质量体系的要求对文件进行归档处理，确保工作的可追溯性。</w:t>
      </w:r>
    </w:p>
    <w:p w:rsidR="00EE45BC" w:rsidRPr="0068205B" w:rsidRDefault="0083607B" w:rsidP="00747E65">
      <w:pPr>
        <w:ind w:firstLineChars="0" w:firstLine="0"/>
        <w:rPr>
          <w:rFonts w:ascii="仿宋_GB2312" w:eastAsia="仿宋_GB2312"/>
          <w:b/>
          <w:sz w:val="32"/>
          <w:szCs w:val="32"/>
        </w:rPr>
      </w:pPr>
      <w:r w:rsidRPr="0068205B">
        <w:rPr>
          <w:rFonts w:ascii="仿宋_GB2312" w:eastAsia="仿宋_GB2312" w:hint="eastAsia"/>
          <w:b/>
          <w:sz w:val="32"/>
          <w:szCs w:val="32"/>
        </w:rPr>
        <w:t>3. 医工交互内容</w:t>
      </w:r>
    </w:p>
    <w:p w:rsidR="0083607B" w:rsidRPr="0068205B" w:rsidRDefault="00A501D2" w:rsidP="0083607B">
      <w:pPr>
        <w:ind w:firstLineChars="0" w:firstLine="420"/>
        <w:rPr>
          <w:rFonts w:ascii="仿宋_GB2312" w:eastAsia="仿宋_GB2312"/>
          <w:sz w:val="32"/>
          <w:szCs w:val="32"/>
        </w:rPr>
      </w:pPr>
      <w:r w:rsidRPr="0068205B">
        <w:rPr>
          <w:rFonts w:ascii="仿宋_GB2312" w:eastAsia="仿宋_GB2312" w:hint="eastAsia"/>
          <w:sz w:val="32"/>
          <w:szCs w:val="32"/>
        </w:rPr>
        <w:t>（1）</w:t>
      </w:r>
      <w:r w:rsidR="00385F2D" w:rsidRPr="0068205B">
        <w:rPr>
          <w:rFonts w:ascii="仿宋_GB2312" w:eastAsia="仿宋_GB2312" w:hint="eastAsia"/>
          <w:sz w:val="32"/>
          <w:szCs w:val="32"/>
        </w:rPr>
        <w:t>确定植入物</w:t>
      </w:r>
      <w:r w:rsidR="001B36CB" w:rsidRPr="0068205B">
        <w:rPr>
          <w:rFonts w:ascii="仿宋_GB2312" w:eastAsia="仿宋_GB2312" w:hint="eastAsia"/>
          <w:sz w:val="32"/>
          <w:szCs w:val="32"/>
        </w:rPr>
        <w:t>设计修改</w:t>
      </w:r>
      <w:r w:rsidR="00385F2D" w:rsidRPr="0068205B">
        <w:rPr>
          <w:rFonts w:ascii="仿宋_GB2312" w:eastAsia="仿宋_GB2312" w:hint="eastAsia"/>
          <w:sz w:val="32"/>
          <w:szCs w:val="32"/>
        </w:rPr>
        <w:t>后终产品</w:t>
      </w:r>
      <w:r w:rsidR="0083607B" w:rsidRPr="0068205B">
        <w:rPr>
          <w:rFonts w:ascii="仿宋_GB2312" w:eastAsia="仿宋_GB2312" w:hint="eastAsia"/>
          <w:sz w:val="32"/>
          <w:szCs w:val="32"/>
        </w:rPr>
        <w:t>的接受指标，包括产品的制造精度、力学性能、表面改性要求、残余粉末清洗、灭菌要求等。</w:t>
      </w:r>
    </w:p>
    <w:p w:rsidR="0083607B" w:rsidRPr="0083607B" w:rsidRDefault="00A501D2" w:rsidP="0083607B">
      <w:pPr>
        <w:ind w:firstLineChars="0" w:firstLine="420"/>
        <w:rPr>
          <w:szCs w:val="24"/>
        </w:rPr>
      </w:pPr>
      <w:r w:rsidRPr="0068205B">
        <w:rPr>
          <w:rFonts w:ascii="仿宋_GB2312" w:eastAsia="仿宋_GB2312" w:hint="eastAsia"/>
          <w:sz w:val="32"/>
          <w:szCs w:val="32"/>
        </w:rPr>
        <w:t>（2）</w:t>
      </w:r>
      <w:r w:rsidR="001B36CB" w:rsidRPr="0068205B">
        <w:rPr>
          <w:rFonts w:ascii="仿宋_GB2312" w:eastAsia="仿宋_GB2312" w:hint="eastAsia"/>
          <w:sz w:val="32"/>
          <w:szCs w:val="32"/>
        </w:rPr>
        <w:t>设计修改</w:t>
      </w:r>
      <w:r w:rsidR="00385F2D" w:rsidRPr="0068205B">
        <w:rPr>
          <w:rFonts w:ascii="仿宋_GB2312" w:eastAsia="仿宋_GB2312" w:hint="eastAsia"/>
          <w:sz w:val="32"/>
          <w:szCs w:val="32"/>
        </w:rPr>
        <w:t>过程应按照质量体系要求对文件进行归档，确保可追溯性。</w:t>
      </w:r>
    </w:p>
    <w:p w:rsidR="00EE45BC" w:rsidRPr="0068205B" w:rsidRDefault="00385F2D" w:rsidP="00747E65">
      <w:pPr>
        <w:ind w:firstLineChars="0" w:firstLine="0"/>
        <w:rPr>
          <w:rFonts w:ascii="楷体_GB2312" w:eastAsia="楷体_GB2312"/>
          <w:b/>
          <w:sz w:val="32"/>
          <w:szCs w:val="32"/>
        </w:rPr>
      </w:pPr>
      <w:r w:rsidRPr="0068205B">
        <w:rPr>
          <w:rFonts w:ascii="楷体_GB2312" w:eastAsia="楷体_GB2312" w:hint="eastAsia"/>
          <w:b/>
          <w:sz w:val="32"/>
          <w:szCs w:val="32"/>
        </w:rPr>
        <w:t>（二）个性化匹配</w:t>
      </w:r>
      <w:r w:rsidR="001B36CB" w:rsidRPr="0068205B">
        <w:rPr>
          <w:rFonts w:ascii="楷体_GB2312" w:eastAsia="楷体_GB2312" w:hint="eastAsia"/>
          <w:b/>
          <w:sz w:val="32"/>
          <w:szCs w:val="32"/>
        </w:rPr>
        <w:t>骨植入物</w:t>
      </w:r>
      <w:r w:rsidR="006E55DE" w:rsidRPr="0068205B">
        <w:rPr>
          <w:rFonts w:ascii="楷体_GB2312" w:eastAsia="楷体_GB2312" w:hint="eastAsia"/>
          <w:b/>
          <w:sz w:val="32"/>
          <w:szCs w:val="32"/>
        </w:rPr>
        <w:t>配套</w:t>
      </w:r>
      <w:r w:rsidRPr="0068205B">
        <w:rPr>
          <w:rFonts w:ascii="楷体_GB2312" w:eastAsia="楷体_GB2312" w:hint="eastAsia"/>
          <w:b/>
          <w:sz w:val="32"/>
          <w:szCs w:val="32"/>
        </w:rPr>
        <w:t>工具的</w:t>
      </w:r>
      <w:r w:rsidR="001B36CB" w:rsidRPr="0068205B">
        <w:rPr>
          <w:rFonts w:ascii="楷体_GB2312" w:eastAsia="楷体_GB2312" w:hint="eastAsia"/>
          <w:b/>
          <w:sz w:val="32"/>
          <w:szCs w:val="32"/>
        </w:rPr>
        <w:t>设计修改</w:t>
      </w:r>
    </w:p>
    <w:p w:rsidR="00C16F42" w:rsidRPr="0068205B" w:rsidRDefault="00385F2D" w:rsidP="0068205B">
      <w:pPr>
        <w:ind w:firstLine="640"/>
        <w:rPr>
          <w:rFonts w:ascii="仿宋_GB2312" w:eastAsia="仿宋_GB2312"/>
          <w:sz w:val="32"/>
          <w:szCs w:val="32"/>
        </w:rPr>
      </w:pPr>
      <w:r w:rsidRPr="0068205B">
        <w:rPr>
          <w:rFonts w:ascii="仿宋_GB2312" w:eastAsia="仿宋_GB2312" w:hint="eastAsia"/>
          <w:sz w:val="32"/>
          <w:szCs w:val="32"/>
        </w:rPr>
        <w:t>确定</w:t>
      </w:r>
      <w:r w:rsidR="006E55DE" w:rsidRPr="0068205B">
        <w:rPr>
          <w:rFonts w:ascii="仿宋_GB2312" w:eastAsia="仿宋_GB2312" w:hint="eastAsia"/>
          <w:sz w:val="32"/>
          <w:szCs w:val="32"/>
        </w:rPr>
        <w:t>配套</w:t>
      </w:r>
      <w:r w:rsidRPr="0068205B">
        <w:rPr>
          <w:rFonts w:ascii="仿宋_GB2312" w:eastAsia="仿宋_GB2312" w:hint="eastAsia"/>
          <w:sz w:val="32"/>
          <w:szCs w:val="32"/>
        </w:rPr>
        <w:t>工具</w:t>
      </w:r>
      <w:r w:rsidR="001B36CB" w:rsidRPr="0068205B">
        <w:rPr>
          <w:rFonts w:ascii="仿宋_GB2312" w:eastAsia="仿宋_GB2312" w:hint="eastAsia"/>
          <w:sz w:val="32"/>
          <w:szCs w:val="32"/>
        </w:rPr>
        <w:t>设计修改</w:t>
      </w:r>
      <w:r w:rsidRPr="0068205B">
        <w:rPr>
          <w:rFonts w:ascii="仿宋_GB2312" w:eastAsia="仿宋_GB2312" w:hint="eastAsia"/>
          <w:sz w:val="32"/>
          <w:szCs w:val="32"/>
        </w:rPr>
        <w:t>工作的触发条件，明确</w:t>
      </w:r>
      <w:r w:rsidR="001B36CB" w:rsidRPr="0068205B">
        <w:rPr>
          <w:rFonts w:ascii="仿宋_GB2312" w:eastAsia="仿宋_GB2312" w:hint="eastAsia"/>
          <w:sz w:val="32"/>
          <w:szCs w:val="32"/>
        </w:rPr>
        <w:t>设计修改</w:t>
      </w:r>
      <w:r w:rsidRPr="0068205B">
        <w:rPr>
          <w:rFonts w:ascii="仿宋_GB2312" w:eastAsia="仿宋_GB2312" w:hint="eastAsia"/>
          <w:sz w:val="32"/>
          <w:szCs w:val="32"/>
        </w:rPr>
        <w:lastRenderedPageBreak/>
        <w:t>结果的确认复验的指标。</w:t>
      </w:r>
    </w:p>
    <w:p w:rsidR="00EE45BC" w:rsidRPr="0068205B" w:rsidRDefault="0083607B" w:rsidP="00747E65">
      <w:pPr>
        <w:ind w:firstLineChars="0" w:firstLine="0"/>
        <w:rPr>
          <w:rFonts w:ascii="仿宋_GB2312" w:eastAsia="仿宋_GB2312"/>
          <w:b/>
          <w:sz w:val="32"/>
          <w:szCs w:val="32"/>
        </w:rPr>
      </w:pPr>
      <w:r w:rsidRPr="0068205B">
        <w:rPr>
          <w:rFonts w:ascii="仿宋_GB2312" w:eastAsia="仿宋_GB2312" w:hint="eastAsia"/>
          <w:b/>
          <w:sz w:val="32"/>
          <w:szCs w:val="32"/>
        </w:rPr>
        <w:t>1. 医方职责</w:t>
      </w:r>
    </w:p>
    <w:p w:rsidR="0083607B" w:rsidRPr="0068205B" w:rsidRDefault="00385F2D" w:rsidP="0083607B">
      <w:pPr>
        <w:ind w:firstLineChars="0" w:firstLine="420"/>
        <w:rPr>
          <w:rFonts w:ascii="仿宋_GB2312" w:eastAsia="仿宋_GB2312"/>
          <w:sz w:val="32"/>
          <w:szCs w:val="32"/>
        </w:rPr>
      </w:pPr>
      <w:r w:rsidRPr="0068205B">
        <w:rPr>
          <w:rFonts w:ascii="仿宋_GB2312" w:eastAsia="仿宋_GB2312" w:hint="eastAsia"/>
          <w:sz w:val="32"/>
          <w:szCs w:val="32"/>
        </w:rPr>
        <w:t>医生对</w:t>
      </w:r>
      <w:r w:rsidR="006E55DE" w:rsidRPr="0068205B">
        <w:rPr>
          <w:rFonts w:ascii="仿宋_GB2312" w:eastAsia="仿宋_GB2312" w:hint="eastAsia"/>
          <w:sz w:val="32"/>
          <w:szCs w:val="32"/>
        </w:rPr>
        <w:t>配套</w:t>
      </w:r>
      <w:r w:rsidR="0083607B" w:rsidRPr="0068205B">
        <w:rPr>
          <w:rFonts w:ascii="仿宋_GB2312" w:eastAsia="仿宋_GB2312" w:hint="eastAsia"/>
          <w:sz w:val="32"/>
          <w:szCs w:val="32"/>
        </w:rPr>
        <w:t>工具的</w:t>
      </w:r>
      <w:r w:rsidR="001B36CB" w:rsidRPr="0068205B">
        <w:rPr>
          <w:rFonts w:ascii="仿宋_GB2312" w:eastAsia="仿宋_GB2312" w:hint="eastAsia"/>
          <w:sz w:val="32"/>
          <w:szCs w:val="32"/>
        </w:rPr>
        <w:t>设计修改</w:t>
      </w:r>
      <w:r w:rsidR="0083607B" w:rsidRPr="0068205B">
        <w:rPr>
          <w:rFonts w:ascii="仿宋_GB2312" w:eastAsia="仿宋_GB2312" w:hint="eastAsia"/>
          <w:sz w:val="32"/>
          <w:szCs w:val="32"/>
        </w:rPr>
        <w:t>仍是关注</w:t>
      </w:r>
      <w:r w:rsidR="001B36CB" w:rsidRPr="0068205B">
        <w:rPr>
          <w:rFonts w:ascii="仿宋_GB2312" w:eastAsia="仿宋_GB2312" w:hint="eastAsia"/>
          <w:sz w:val="32"/>
          <w:szCs w:val="32"/>
        </w:rPr>
        <w:t>设计修改</w:t>
      </w:r>
      <w:r w:rsidR="0083607B" w:rsidRPr="0068205B">
        <w:rPr>
          <w:rFonts w:ascii="仿宋_GB2312" w:eastAsia="仿宋_GB2312" w:hint="eastAsia"/>
          <w:sz w:val="32"/>
          <w:szCs w:val="32"/>
        </w:rPr>
        <w:t>后与假体的匹配，以及使用过程中的性能。</w:t>
      </w:r>
    </w:p>
    <w:p w:rsidR="00841A0B" w:rsidRPr="0068205B" w:rsidRDefault="00385F2D" w:rsidP="00841A0B">
      <w:pPr>
        <w:ind w:firstLineChars="0" w:firstLine="0"/>
        <w:rPr>
          <w:rFonts w:ascii="仿宋_GB2312" w:eastAsia="仿宋_GB2312"/>
          <w:b/>
          <w:sz w:val="32"/>
          <w:szCs w:val="32"/>
        </w:rPr>
      </w:pPr>
      <w:r w:rsidRPr="0068205B">
        <w:rPr>
          <w:rFonts w:ascii="仿宋_GB2312" w:eastAsia="仿宋_GB2312" w:hint="eastAsia"/>
          <w:b/>
          <w:sz w:val="32"/>
          <w:szCs w:val="32"/>
        </w:rPr>
        <w:t>2. 工程师职责</w:t>
      </w:r>
    </w:p>
    <w:p w:rsidR="00841A0B" w:rsidRPr="0068205B" w:rsidRDefault="00385F2D" w:rsidP="00841A0B">
      <w:pPr>
        <w:ind w:firstLineChars="0" w:firstLine="420"/>
        <w:rPr>
          <w:rFonts w:ascii="仿宋_GB2312" w:eastAsia="仿宋_GB2312"/>
          <w:sz w:val="32"/>
          <w:szCs w:val="32"/>
        </w:rPr>
      </w:pPr>
      <w:r w:rsidRPr="0068205B">
        <w:rPr>
          <w:rFonts w:ascii="仿宋_GB2312" w:eastAsia="仿宋_GB2312" w:hint="eastAsia"/>
          <w:sz w:val="32"/>
          <w:szCs w:val="32"/>
        </w:rPr>
        <w:t>参照个性化匹配骨植入物的</w:t>
      </w:r>
      <w:r w:rsidR="001B36CB" w:rsidRPr="0068205B">
        <w:rPr>
          <w:rFonts w:ascii="仿宋_GB2312" w:eastAsia="仿宋_GB2312" w:hint="eastAsia"/>
          <w:sz w:val="32"/>
          <w:szCs w:val="32"/>
        </w:rPr>
        <w:t>设计修改</w:t>
      </w:r>
      <w:r w:rsidRPr="0068205B">
        <w:rPr>
          <w:rFonts w:ascii="仿宋_GB2312" w:eastAsia="仿宋_GB2312" w:hint="eastAsia"/>
          <w:sz w:val="32"/>
          <w:szCs w:val="32"/>
        </w:rPr>
        <w:t>中的工程师职责。</w:t>
      </w:r>
    </w:p>
    <w:p w:rsidR="00841A0B" w:rsidRPr="0068205B" w:rsidRDefault="00385F2D" w:rsidP="00841A0B">
      <w:pPr>
        <w:ind w:firstLineChars="0" w:firstLine="0"/>
        <w:rPr>
          <w:rFonts w:ascii="仿宋_GB2312" w:eastAsia="仿宋_GB2312"/>
          <w:b/>
          <w:sz w:val="32"/>
          <w:szCs w:val="32"/>
        </w:rPr>
      </w:pPr>
      <w:r w:rsidRPr="0068205B">
        <w:rPr>
          <w:rFonts w:ascii="仿宋_GB2312" w:eastAsia="仿宋_GB2312" w:hint="eastAsia"/>
          <w:b/>
          <w:sz w:val="32"/>
          <w:szCs w:val="32"/>
        </w:rPr>
        <w:t>3. 医工交互内容</w:t>
      </w:r>
    </w:p>
    <w:p w:rsidR="0083607B" w:rsidRDefault="00385F2D" w:rsidP="0083607B">
      <w:pPr>
        <w:ind w:firstLineChars="0" w:firstLine="420"/>
        <w:rPr>
          <w:szCs w:val="24"/>
        </w:rPr>
      </w:pPr>
      <w:r w:rsidRPr="0068205B">
        <w:rPr>
          <w:rFonts w:ascii="仿宋_GB2312" w:eastAsia="仿宋_GB2312" w:hint="eastAsia"/>
          <w:sz w:val="32"/>
          <w:szCs w:val="32"/>
        </w:rPr>
        <w:t>参照个性化匹配骨植入物的</w:t>
      </w:r>
      <w:r w:rsidR="001B36CB" w:rsidRPr="0068205B">
        <w:rPr>
          <w:rFonts w:ascii="仿宋_GB2312" w:eastAsia="仿宋_GB2312" w:hint="eastAsia"/>
          <w:sz w:val="32"/>
          <w:szCs w:val="32"/>
        </w:rPr>
        <w:t>设计修改</w:t>
      </w:r>
      <w:r w:rsidRPr="0068205B">
        <w:rPr>
          <w:rFonts w:ascii="仿宋_GB2312" w:eastAsia="仿宋_GB2312" w:hint="eastAsia"/>
          <w:sz w:val="32"/>
          <w:szCs w:val="32"/>
        </w:rPr>
        <w:t>中的医工交互内容。</w:t>
      </w:r>
    </w:p>
    <w:p w:rsidR="00AE0DE2" w:rsidRDefault="00AE0DE2" w:rsidP="0083607B">
      <w:pPr>
        <w:ind w:firstLineChars="0" w:firstLine="420"/>
        <w:rPr>
          <w:szCs w:val="24"/>
        </w:rPr>
      </w:pPr>
    </w:p>
    <w:p w:rsidR="008728EC" w:rsidRPr="0068205B" w:rsidRDefault="00385F2D" w:rsidP="00747E65">
      <w:pPr>
        <w:ind w:firstLineChars="0" w:firstLine="0"/>
        <w:rPr>
          <w:rFonts w:ascii="黑体" w:eastAsia="黑体" w:hAnsi="黑体"/>
          <w:sz w:val="32"/>
          <w:szCs w:val="32"/>
        </w:rPr>
      </w:pPr>
      <w:r w:rsidRPr="0068205B">
        <w:rPr>
          <w:rFonts w:ascii="黑体" w:eastAsia="黑体" w:hAnsi="黑体" w:hint="eastAsia"/>
          <w:sz w:val="32"/>
          <w:szCs w:val="32"/>
        </w:rPr>
        <w:t>九、更改</w:t>
      </w:r>
    </w:p>
    <w:p w:rsidR="008728EC" w:rsidRPr="004D40B6" w:rsidRDefault="00385F2D" w:rsidP="004D40B6">
      <w:pPr>
        <w:ind w:firstLine="640"/>
        <w:rPr>
          <w:rFonts w:ascii="仿宋_GB2312" w:eastAsia="仿宋_GB2312"/>
          <w:sz w:val="32"/>
          <w:szCs w:val="32"/>
        </w:rPr>
      </w:pPr>
      <w:r w:rsidRPr="004D40B6">
        <w:rPr>
          <w:rFonts w:ascii="仿宋_GB2312" w:eastAsia="仿宋_GB2312" w:hint="eastAsia"/>
          <w:sz w:val="32"/>
          <w:szCs w:val="32"/>
        </w:rPr>
        <w:t>每一例产品的设计都要经历前述的设计开发评审、验证和确认的流程。若新产品相较于前序产品，主要功能、软硬组织固定方式的设计发生改变，或临床评价指标的累积数据趋势突破了预设可接受限，应重新分析前序已植入或已使用产品的风险，增加对前序病患的随访时点、随访内容、预防性的干预措施、再干预治疗</w:t>
      </w:r>
      <w:r w:rsidR="007969C9" w:rsidRPr="004D40B6">
        <w:rPr>
          <w:rFonts w:ascii="仿宋_GB2312" w:eastAsia="仿宋_GB2312" w:hint="eastAsia"/>
          <w:sz w:val="32"/>
          <w:szCs w:val="32"/>
        </w:rPr>
        <w:t>，并将相关经验纳入后续新产品的设计开发</w:t>
      </w:r>
      <w:r w:rsidRPr="004D40B6">
        <w:rPr>
          <w:rFonts w:ascii="仿宋_GB2312" w:eastAsia="仿宋_GB2312" w:hint="eastAsia"/>
          <w:sz w:val="32"/>
          <w:szCs w:val="32"/>
        </w:rPr>
        <w:t>。</w:t>
      </w:r>
    </w:p>
    <w:p w:rsidR="00D0369B" w:rsidRPr="004D40B6" w:rsidRDefault="00385F2D" w:rsidP="00747E65">
      <w:pPr>
        <w:ind w:firstLineChars="0" w:firstLine="0"/>
        <w:rPr>
          <w:rFonts w:ascii="楷体_GB2312" w:eastAsia="楷体_GB2312"/>
          <w:b/>
          <w:sz w:val="32"/>
          <w:szCs w:val="32"/>
        </w:rPr>
      </w:pPr>
      <w:r w:rsidRPr="004D40B6">
        <w:rPr>
          <w:rFonts w:ascii="楷体_GB2312" w:eastAsia="楷体_GB2312" w:hint="eastAsia"/>
          <w:b/>
          <w:sz w:val="32"/>
          <w:szCs w:val="32"/>
        </w:rPr>
        <w:t>（一）个性化匹配骨植入物的更改</w:t>
      </w:r>
    </w:p>
    <w:p w:rsidR="00D0369B" w:rsidRPr="004D40B6" w:rsidRDefault="0083607B" w:rsidP="00747E65">
      <w:pPr>
        <w:ind w:firstLineChars="0" w:firstLine="0"/>
        <w:rPr>
          <w:rFonts w:ascii="仿宋_GB2312" w:eastAsia="仿宋_GB2312"/>
          <w:b/>
          <w:sz w:val="32"/>
          <w:szCs w:val="32"/>
        </w:rPr>
      </w:pPr>
      <w:r w:rsidRPr="004D40B6">
        <w:rPr>
          <w:rFonts w:ascii="仿宋_GB2312" w:eastAsia="仿宋_GB2312" w:hint="eastAsia"/>
          <w:b/>
          <w:sz w:val="32"/>
          <w:szCs w:val="32"/>
        </w:rPr>
        <w:t>1. 医方职责</w:t>
      </w:r>
    </w:p>
    <w:p w:rsidR="0083607B" w:rsidRPr="004D40B6" w:rsidRDefault="0083607B" w:rsidP="0083607B">
      <w:pPr>
        <w:ind w:firstLineChars="0" w:firstLine="420"/>
        <w:rPr>
          <w:rFonts w:ascii="仿宋_GB2312" w:eastAsia="仿宋_GB2312"/>
          <w:sz w:val="32"/>
          <w:szCs w:val="32"/>
        </w:rPr>
      </w:pPr>
      <w:r w:rsidRPr="004D40B6">
        <w:rPr>
          <w:rFonts w:ascii="仿宋_GB2312" w:eastAsia="仿宋_GB2312" w:hint="eastAsia"/>
          <w:sz w:val="32"/>
          <w:szCs w:val="32"/>
        </w:rPr>
        <w:t>在个性化设计植入的应用随访过程中医生应适时与工程人员沟通交流前设假体的应用随访情况，并将临床随访数据</w:t>
      </w:r>
      <w:r w:rsidRPr="004D40B6">
        <w:rPr>
          <w:rFonts w:ascii="仿宋_GB2312" w:eastAsia="仿宋_GB2312" w:hint="eastAsia"/>
          <w:sz w:val="32"/>
          <w:szCs w:val="32"/>
        </w:rPr>
        <w:lastRenderedPageBreak/>
        <w:t>应用于后续开发设计的改进工作中。因个性化设计的临床数据量有限，更需要临床随访数据的反馈来提高假体的精益求精。</w:t>
      </w:r>
    </w:p>
    <w:p w:rsidR="00D0369B" w:rsidRPr="004D40B6" w:rsidRDefault="0083607B" w:rsidP="00747E65">
      <w:pPr>
        <w:ind w:firstLineChars="0" w:firstLine="0"/>
        <w:rPr>
          <w:rFonts w:ascii="仿宋_GB2312" w:eastAsia="仿宋_GB2312"/>
          <w:b/>
          <w:sz w:val="32"/>
          <w:szCs w:val="32"/>
        </w:rPr>
      </w:pPr>
      <w:r w:rsidRPr="004D40B6">
        <w:rPr>
          <w:rFonts w:ascii="仿宋_GB2312" w:eastAsia="仿宋_GB2312" w:hint="eastAsia"/>
          <w:b/>
          <w:sz w:val="32"/>
          <w:szCs w:val="32"/>
        </w:rPr>
        <w:t>2. 工程师职责</w:t>
      </w:r>
    </w:p>
    <w:p w:rsidR="0083607B" w:rsidRPr="004D40B6" w:rsidRDefault="00A501D2" w:rsidP="0083607B">
      <w:pPr>
        <w:ind w:firstLineChars="0" w:firstLine="420"/>
        <w:rPr>
          <w:rFonts w:ascii="仿宋_GB2312" w:eastAsia="仿宋_GB2312"/>
          <w:sz w:val="32"/>
          <w:szCs w:val="32"/>
        </w:rPr>
      </w:pPr>
      <w:r w:rsidRPr="004D40B6">
        <w:rPr>
          <w:rFonts w:ascii="仿宋_GB2312" w:eastAsia="仿宋_GB2312" w:hint="eastAsia"/>
          <w:sz w:val="32"/>
          <w:szCs w:val="32"/>
        </w:rPr>
        <w:t>（1）</w:t>
      </w:r>
      <w:r w:rsidR="00385F2D" w:rsidRPr="004D40B6">
        <w:rPr>
          <w:rFonts w:ascii="仿宋_GB2312" w:eastAsia="仿宋_GB2312" w:hint="eastAsia"/>
          <w:sz w:val="32"/>
          <w:szCs w:val="32"/>
        </w:rPr>
        <w:t>应根据风险再评估的结果，确定因为变更而需要重新进行的设计、生产验证</w:t>
      </w:r>
      <w:r w:rsidR="0083607B" w:rsidRPr="004D40B6">
        <w:rPr>
          <w:rFonts w:ascii="仿宋_GB2312" w:eastAsia="仿宋_GB2312" w:hint="eastAsia"/>
          <w:sz w:val="32"/>
          <w:szCs w:val="32"/>
        </w:rPr>
        <w:t>/确认工作。</w:t>
      </w:r>
    </w:p>
    <w:p w:rsidR="0083607B" w:rsidRPr="004D40B6" w:rsidRDefault="00A501D2" w:rsidP="0083607B">
      <w:pPr>
        <w:ind w:firstLineChars="0" w:firstLine="420"/>
        <w:rPr>
          <w:rFonts w:ascii="仿宋_GB2312" w:eastAsia="仿宋_GB2312"/>
          <w:sz w:val="32"/>
          <w:szCs w:val="32"/>
        </w:rPr>
      </w:pPr>
      <w:r w:rsidRPr="004D40B6">
        <w:rPr>
          <w:rFonts w:ascii="仿宋_GB2312" w:eastAsia="仿宋_GB2312" w:hint="eastAsia"/>
          <w:sz w:val="32"/>
          <w:szCs w:val="32"/>
        </w:rPr>
        <w:t>（2）</w:t>
      </w:r>
      <w:r w:rsidR="00385F2D" w:rsidRPr="004D40B6">
        <w:rPr>
          <w:rFonts w:ascii="仿宋_GB2312" w:eastAsia="仿宋_GB2312" w:hint="eastAsia"/>
          <w:sz w:val="32"/>
          <w:szCs w:val="32"/>
        </w:rPr>
        <w:t>针对需要重新开展的工作，严格按照前述相应的流程和要求展开工作。特别注意要对加工制造过程的可行性进行验证，确保加工制造过程稳定、受控。</w:t>
      </w:r>
    </w:p>
    <w:p w:rsidR="0083607B" w:rsidRPr="004D40B6" w:rsidRDefault="00A501D2" w:rsidP="0083607B">
      <w:pPr>
        <w:ind w:firstLineChars="0" w:firstLine="420"/>
        <w:rPr>
          <w:rFonts w:ascii="仿宋_GB2312" w:eastAsia="仿宋_GB2312"/>
          <w:sz w:val="32"/>
          <w:szCs w:val="32"/>
        </w:rPr>
      </w:pPr>
      <w:r w:rsidRPr="004D40B6">
        <w:rPr>
          <w:rFonts w:ascii="仿宋_GB2312" w:eastAsia="仿宋_GB2312" w:hint="eastAsia"/>
          <w:sz w:val="32"/>
          <w:szCs w:val="32"/>
        </w:rPr>
        <w:t>（3）</w:t>
      </w:r>
      <w:r w:rsidR="00385F2D" w:rsidRPr="004D40B6">
        <w:rPr>
          <w:rFonts w:ascii="仿宋_GB2312" w:eastAsia="仿宋_GB2312" w:hint="eastAsia"/>
          <w:sz w:val="32"/>
          <w:szCs w:val="32"/>
        </w:rPr>
        <w:t>应按照质量体系的要求对文件进行归档处理，确保工作的可追溯性。</w:t>
      </w:r>
    </w:p>
    <w:p w:rsidR="007C572B" w:rsidRPr="004D40B6" w:rsidRDefault="00A501D2" w:rsidP="0083607B">
      <w:pPr>
        <w:ind w:firstLineChars="0" w:firstLine="420"/>
        <w:rPr>
          <w:rFonts w:ascii="仿宋_GB2312" w:eastAsia="仿宋_GB2312"/>
          <w:sz w:val="32"/>
          <w:szCs w:val="32"/>
        </w:rPr>
      </w:pPr>
      <w:r w:rsidRPr="004D40B6">
        <w:rPr>
          <w:rFonts w:ascii="仿宋_GB2312" w:eastAsia="仿宋_GB2312" w:hint="eastAsia"/>
          <w:sz w:val="32"/>
          <w:szCs w:val="32"/>
        </w:rPr>
        <w:t>（4）</w:t>
      </w:r>
      <w:r w:rsidR="007C572B" w:rsidRPr="004D40B6">
        <w:rPr>
          <w:rFonts w:ascii="仿宋_GB2312" w:eastAsia="仿宋_GB2312" w:hint="eastAsia"/>
          <w:sz w:val="32"/>
          <w:szCs w:val="32"/>
        </w:rPr>
        <w:t>企业应设定风险再评价的程序与具体分析要点，并对再评价结果与采取的应对措施及影响结果进行记录，应将对历史病例的术后再干预列入临床确认方案中。</w:t>
      </w:r>
    </w:p>
    <w:p w:rsidR="00D0369B" w:rsidRPr="004D40B6" w:rsidRDefault="0083607B" w:rsidP="00747E65">
      <w:pPr>
        <w:ind w:firstLineChars="0" w:firstLine="0"/>
        <w:rPr>
          <w:rFonts w:ascii="仿宋_GB2312" w:eastAsia="仿宋_GB2312"/>
          <w:b/>
          <w:sz w:val="32"/>
          <w:szCs w:val="32"/>
        </w:rPr>
      </w:pPr>
      <w:r w:rsidRPr="004D40B6">
        <w:rPr>
          <w:rFonts w:ascii="仿宋_GB2312" w:eastAsia="仿宋_GB2312" w:hint="eastAsia"/>
          <w:b/>
          <w:sz w:val="32"/>
          <w:szCs w:val="32"/>
        </w:rPr>
        <w:t>3. 医工交互内容</w:t>
      </w:r>
    </w:p>
    <w:p w:rsidR="0083607B" w:rsidRPr="004D40B6" w:rsidRDefault="00A501D2" w:rsidP="0083607B">
      <w:pPr>
        <w:ind w:firstLineChars="0" w:firstLine="420"/>
        <w:rPr>
          <w:rFonts w:ascii="仿宋_GB2312" w:eastAsia="仿宋_GB2312"/>
          <w:sz w:val="32"/>
          <w:szCs w:val="32"/>
        </w:rPr>
      </w:pPr>
      <w:r w:rsidRPr="004D40B6">
        <w:rPr>
          <w:rFonts w:ascii="仿宋_GB2312" w:eastAsia="仿宋_GB2312" w:hint="eastAsia"/>
          <w:sz w:val="32"/>
          <w:szCs w:val="32"/>
        </w:rPr>
        <w:t>（1）</w:t>
      </w:r>
      <w:r w:rsidR="00385F2D" w:rsidRPr="004D40B6">
        <w:rPr>
          <w:rFonts w:ascii="仿宋_GB2312" w:eastAsia="仿宋_GB2312" w:hint="eastAsia"/>
          <w:sz w:val="32"/>
          <w:szCs w:val="32"/>
        </w:rPr>
        <w:t>双方根据随访过程中存在的问题进行沟通，将随访问题及数据用于后续开发设计的改进工作中。</w:t>
      </w:r>
    </w:p>
    <w:p w:rsidR="0083607B" w:rsidRPr="0083607B" w:rsidRDefault="00A501D2" w:rsidP="0083607B">
      <w:pPr>
        <w:ind w:firstLineChars="0" w:firstLine="420"/>
        <w:rPr>
          <w:szCs w:val="24"/>
        </w:rPr>
      </w:pPr>
      <w:r w:rsidRPr="004D40B6">
        <w:rPr>
          <w:rFonts w:ascii="仿宋_GB2312" w:eastAsia="仿宋_GB2312" w:hint="eastAsia"/>
          <w:sz w:val="32"/>
          <w:szCs w:val="32"/>
        </w:rPr>
        <w:t>（2）</w:t>
      </w:r>
      <w:r w:rsidR="00385F2D" w:rsidRPr="004D40B6">
        <w:rPr>
          <w:rFonts w:ascii="仿宋_GB2312" w:eastAsia="仿宋_GB2312" w:hint="eastAsia"/>
          <w:sz w:val="32"/>
          <w:szCs w:val="32"/>
        </w:rPr>
        <w:t>确保对随访中发现的问题及改进工作的可追溯性。</w:t>
      </w:r>
    </w:p>
    <w:p w:rsidR="00D0369B" w:rsidRPr="004D40B6" w:rsidRDefault="00385F2D" w:rsidP="00747E65">
      <w:pPr>
        <w:ind w:firstLineChars="0" w:firstLine="0"/>
        <w:rPr>
          <w:rFonts w:ascii="楷体_GB2312" w:eastAsia="楷体_GB2312"/>
          <w:b/>
          <w:sz w:val="32"/>
          <w:szCs w:val="32"/>
        </w:rPr>
      </w:pPr>
      <w:r w:rsidRPr="004D40B6">
        <w:rPr>
          <w:rFonts w:ascii="楷体_GB2312" w:eastAsia="楷体_GB2312" w:hint="eastAsia"/>
          <w:b/>
          <w:sz w:val="32"/>
          <w:szCs w:val="32"/>
        </w:rPr>
        <w:t>（二）个性化匹配</w:t>
      </w:r>
      <w:r w:rsidR="007C572B" w:rsidRPr="004D40B6">
        <w:rPr>
          <w:rFonts w:ascii="楷体_GB2312" w:eastAsia="楷体_GB2312" w:hint="eastAsia"/>
          <w:b/>
          <w:sz w:val="32"/>
          <w:szCs w:val="32"/>
        </w:rPr>
        <w:t>骨植入物配套</w:t>
      </w:r>
      <w:r w:rsidRPr="004D40B6">
        <w:rPr>
          <w:rFonts w:ascii="楷体_GB2312" w:eastAsia="楷体_GB2312" w:hint="eastAsia"/>
          <w:b/>
          <w:sz w:val="32"/>
          <w:szCs w:val="32"/>
        </w:rPr>
        <w:t>工具的更改</w:t>
      </w:r>
    </w:p>
    <w:p w:rsidR="00D0369B" w:rsidRPr="004D40B6" w:rsidRDefault="0083607B" w:rsidP="00747E65">
      <w:pPr>
        <w:ind w:firstLineChars="0" w:firstLine="0"/>
        <w:rPr>
          <w:rFonts w:ascii="仿宋_GB2312" w:eastAsia="仿宋_GB2312"/>
          <w:b/>
          <w:sz w:val="32"/>
          <w:szCs w:val="32"/>
        </w:rPr>
      </w:pPr>
      <w:r w:rsidRPr="004D40B6">
        <w:rPr>
          <w:rFonts w:ascii="仿宋_GB2312" w:eastAsia="仿宋_GB2312" w:hint="eastAsia"/>
          <w:b/>
          <w:sz w:val="32"/>
          <w:szCs w:val="32"/>
        </w:rPr>
        <w:t>1. 医方职责</w:t>
      </w:r>
    </w:p>
    <w:p w:rsidR="0083607B" w:rsidRPr="004D40B6" w:rsidRDefault="007C572B" w:rsidP="0083607B">
      <w:pPr>
        <w:ind w:firstLineChars="0" w:firstLine="420"/>
        <w:rPr>
          <w:rFonts w:ascii="仿宋_GB2312" w:eastAsia="仿宋_GB2312"/>
          <w:sz w:val="32"/>
          <w:szCs w:val="32"/>
        </w:rPr>
      </w:pPr>
      <w:r w:rsidRPr="004D40B6">
        <w:rPr>
          <w:rFonts w:ascii="仿宋_GB2312" w:eastAsia="仿宋_GB2312" w:hint="eastAsia"/>
          <w:sz w:val="32"/>
          <w:szCs w:val="32"/>
        </w:rPr>
        <w:t>个性化匹配骨植入物配套</w:t>
      </w:r>
      <w:r w:rsidR="0083607B" w:rsidRPr="004D40B6">
        <w:rPr>
          <w:rFonts w:ascii="仿宋_GB2312" w:eastAsia="仿宋_GB2312" w:hint="eastAsia"/>
          <w:sz w:val="32"/>
          <w:szCs w:val="32"/>
        </w:rPr>
        <w:t>工具的更改需要临床医生及时</w:t>
      </w:r>
      <w:r w:rsidR="0083607B" w:rsidRPr="004D40B6">
        <w:rPr>
          <w:rFonts w:ascii="仿宋_GB2312" w:eastAsia="仿宋_GB2312" w:hint="eastAsia"/>
          <w:sz w:val="32"/>
          <w:szCs w:val="32"/>
        </w:rPr>
        <w:lastRenderedPageBreak/>
        <w:t>将术中操作过程中遇到的问题以及</w:t>
      </w:r>
      <w:r w:rsidR="00960960" w:rsidRPr="004D40B6">
        <w:rPr>
          <w:rFonts w:ascii="仿宋_GB2312" w:eastAsia="仿宋_GB2312" w:hint="eastAsia"/>
          <w:sz w:val="32"/>
          <w:szCs w:val="32"/>
        </w:rPr>
        <w:t>配套</w:t>
      </w:r>
      <w:r w:rsidR="0083607B" w:rsidRPr="004D40B6">
        <w:rPr>
          <w:rFonts w:ascii="仿宋_GB2312" w:eastAsia="仿宋_GB2312" w:hint="eastAsia"/>
          <w:sz w:val="32"/>
          <w:szCs w:val="32"/>
        </w:rPr>
        <w:t>工具使用体会告知工程人员，不断提高</w:t>
      </w:r>
      <w:r w:rsidR="00960960" w:rsidRPr="004D40B6">
        <w:rPr>
          <w:rFonts w:ascii="仿宋_GB2312" w:eastAsia="仿宋_GB2312" w:hint="eastAsia"/>
          <w:sz w:val="32"/>
          <w:szCs w:val="32"/>
        </w:rPr>
        <w:t>配套</w:t>
      </w:r>
      <w:r w:rsidR="0083607B" w:rsidRPr="004D40B6">
        <w:rPr>
          <w:rFonts w:ascii="仿宋_GB2312" w:eastAsia="仿宋_GB2312" w:hint="eastAsia"/>
          <w:sz w:val="32"/>
          <w:szCs w:val="32"/>
        </w:rPr>
        <w:t>工具的设计。</w:t>
      </w:r>
    </w:p>
    <w:p w:rsidR="008B1B23" w:rsidRPr="004D40B6" w:rsidRDefault="00385F2D" w:rsidP="008B1B23">
      <w:pPr>
        <w:ind w:firstLineChars="0" w:firstLine="0"/>
        <w:rPr>
          <w:rFonts w:ascii="仿宋_GB2312" w:eastAsia="仿宋_GB2312"/>
          <w:b/>
          <w:sz w:val="32"/>
          <w:szCs w:val="32"/>
        </w:rPr>
      </w:pPr>
      <w:r w:rsidRPr="004D40B6">
        <w:rPr>
          <w:rFonts w:ascii="仿宋_GB2312" w:eastAsia="仿宋_GB2312" w:hint="eastAsia"/>
          <w:b/>
          <w:sz w:val="32"/>
          <w:szCs w:val="32"/>
        </w:rPr>
        <w:t>2. 工程师职责</w:t>
      </w:r>
    </w:p>
    <w:p w:rsidR="008B1B23" w:rsidRPr="004D40B6" w:rsidRDefault="00385F2D" w:rsidP="008B1B23">
      <w:pPr>
        <w:ind w:firstLineChars="0" w:firstLine="420"/>
        <w:rPr>
          <w:rFonts w:ascii="仿宋_GB2312" w:eastAsia="仿宋_GB2312"/>
          <w:sz w:val="32"/>
          <w:szCs w:val="32"/>
        </w:rPr>
      </w:pPr>
      <w:r w:rsidRPr="004D40B6">
        <w:rPr>
          <w:rFonts w:ascii="仿宋_GB2312" w:eastAsia="仿宋_GB2312" w:hint="eastAsia"/>
          <w:sz w:val="32"/>
          <w:szCs w:val="32"/>
        </w:rPr>
        <w:t>参照个性化匹配骨植入物的更改中的工程师职责。</w:t>
      </w:r>
    </w:p>
    <w:p w:rsidR="008B1B23" w:rsidRPr="004D40B6" w:rsidRDefault="00385F2D" w:rsidP="008B1B23">
      <w:pPr>
        <w:ind w:firstLineChars="0" w:firstLine="0"/>
        <w:rPr>
          <w:rFonts w:ascii="仿宋_GB2312" w:eastAsia="仿宋_GB2312"/>
          <w:b/>
          <w:sz w:val="32"/>
          <w:szCs w:val="32"/>
        </w:rPr>
      </w:pPr>
      <w:r w:rsidRPr="004D40B6">
        <w:rPr>
          <w:rFonts w:ascii="仿宋_GB2312" w:eastAsia="仿宋_GB2312" w:hint="eastAsia"/>
          <w:b/>
          <w:sz w:val="32"/>
          <w:szCs w:val="32"/>
        </w:rPr>
        <w:t>3. 医工交互内容</w:t>
      </w:r>
    </w:p>
    <w:p w:rsidR="008B1B23" w:rsidRDefault="00385F2D" w:rsidP="008B1B23">
      <w:pPr>
        <w:ind w:firstLineChars="0" w:firstLine="420"/>
        <w:rPr>
          <w:szCs w:val="24"/>
        </w:rPr>
      </w:pPr>
      <w:r w:rsidRPr="004D40B6">
        <w:rPr>
          <w:rFonts w:ascii="仿宋_GB2312" w:eastAsia="仿宋_GB2312" w:hint="eastAsia"/>
          <w:sz w:val="32"/>
          <w:szCs w:val="32"/>
        </w:rPr>
        <w:t>参照个性化匹配骨植入物的更改中的医工交互内容。</w:t>
      </w:r>
    </w:p>
    <w:p w:rsidR="00AE0DE2" w:rsidRPr="000E2F65" w:rsidRDefault="00AE0DE2" w:rsidP="008B1B23">
      <w:pPr>
        <w:ind w:firstLineChars="0" w:firstLine="420"/>
        <w:rPr>
          <w:szCs w:val="24"/>
        </w:rPr>
      </w:pPr>
    </w:p>
    <w:p w:rsidR="008728EC" w:rsidRPr="00E7671E" w:rsidRDefault="008728EC" w:rsidP="00747E65">
      <w:pPr>
        <w:ind w:firstLineChars="0" w:firstLine="0"/>
        <w:rPr>
          <w:rFonts w:ascii="黑体" w:eastAsia="黑体" w:hAnsi="黑体"/>
          <w:sz w:val="32"/>
          <w:szCs w:val="32"/>
        </w:rPr>
      </w:pPr>
      <w:r w:rsidRPr="00E7671E">
        <w:rPr>
          <w:rFonts w:ascii="黑体" w:eastAsia="黑体" w:hAnsi="黑体" w:hint="eastAsia"/>
          <w:sz w:val="32"/>
          <w:szCs w:val="32"/>
        </w:rPr>
        <w:t>十、记录与留样</w:t>
      </w:r>
    </w:p>
    <w:p w:rsidR="008728EC" w:rsidRPr="00E7671E" w:rsidRDefault="00DC7276" w:rsidP="00E7671E">
      <w:pPr>
        <w:ind w:firstLine="640"/>
        <w:rPr>
          <w:rFonts w:ascii="仿宋_GB2312" w:eastAsia="仿宋_GB2312"/>
          <w:sz w:val="32"/>
          <w:szCs w:val="32"/>
        </w:rPr>
      </w:pPr>
      <w:r w:rsidRPr="00E7671E">
        <w:rPr>
          <w:rFonts w:ascii="仿宋_GB2312" w:eastAsia="仿宋_GB2312" w:hint="eastAsia"/>
          <w:sz w:val="32"/>
          <w:szCs w:val="32"/>
        </w:rPr>
        <w:t>按照解剖部位与功能需求</w:t>
      </w:r>
      <w:r w:rsidR="00E555D2" w:rsidRPr="00E7671E">
        <w:rPr>
          <w:rFonts w:ascii="仿宋_GB2312" w:eastAsia="仿宋_GB2312" w:hint="eastAsia"/>
          <w:sz w:val="32"/>
          <w:szCs w:val="32"/>
        </w:rPr>
        <w:t>（尤其主应力区）</w:t>
      </w:r>
      <w:r w:rsidRPr="00E7671E">
        <w:rPr>
          <w:rFonts w:ascii="仿宋_GB2312" w:eastAsia="仿宋_GB2312" w:hint="eastAsia"/>
          <w:sz w:val="32"/>
          <w:szCs w:val="32"/>
        </w:rPr>
        <w:t>，将</w:t>
      </w:r>
      <w:r w:rsidR="004E78B8" w:rsidRPr="00E7671E">
        <w:rPr>
          <w:rFonts w:ascii="仿宋_GB2312" w:eastAsia="仿宋_GB2312" w:hint="eastAsia"/>
          <w:sz w:val="32"/>
          <w:szCs w:val="32"/>
        </w:rPr>
        <w:t>个性化匹配</w:t>
      </w:r>
      <w:r w:rsidRPr="00E7671E">
        <w:rPr>
          <w:rFonts w:ascii="仿宋_GB2312" w:eastAsia="仿宋_GB2312" w:hint="eastAsia"/>
          <w:sz w:val="32"/>
          <w:szCs w:val="32"/>
        </w:rPr>
        <w:t>骨植入物划分为不同的产品族，分别进行设计开发文档的记录和存档，文件存储应严格按照设计开发的时间轴进行存储，避免未经授权的单方面改动。所有改动都不得删除或掩盖原存储内容，所有变更过程都应留下可复查轨迹。</w:t>
      </w:r>
      <w:r w:rsidR="00E555D2" w:rsidRPr="00E7671E">
        <w:rPr>
          <w:rFonts w:ascii="仿宋_GB2312" w:eastAsia="仿宋_GB2312" w:hint="eastAsia"/>
          <w:sz w:val="32"/>
          <w:szCs w:val="32"/>
        </w:rPr>
        <w:t>个体化匹配</w:t>
      </w:r>
      <w:r w:rsidR="002E164B" w:rsidRPr="00E7671E">
        <w:rPr>
          <w:rFonts w:ascii="仿宋_GB2312" w:eastAsia="仿宋_GB2312" w:hint="eastAsia"/>
          <w:sz w:val="32"/>
          <w:szCs w:val="32"/>
        </w:rPr>
        <w:t>设计开发的数据量较大，且可能在医工交互过程中，随病情进展而循环往复</w:t>
      </w:r>
      <w:r w:rsidR="00E555D2" w:rsidRPr="00E7671E">
        <w:rPr>
          <w:rFonts w:ascii="仿宋_GB2312" w:eastAsia="仿宋_GB2312" w:hint="eastAsia"/>
          <w:sz w:val="32"/>
          <w:szCs w:val="32"/>
        </w:rPr>
        <w:t>进行设计修改或后续产品更改</w:t>
      </w:r>
      <w:r w:rsidR="002E164B" w:rsidRPr="00E7671E">
        <w:rPr>
          <w:rFonts w:ascii="仿宋_GB2312" w:eastAsia="仿宋_GB2312" w:hint="eastAsia"/>
          <w:sz w:val="32"/>
          <w:szCs w:val="32"/>
        </w:rPr>
        <w:t>，并与临床长期累积风险的评价紧密相关，故而输入输出的数据及记录须确保可追溯性。同时，数据拥有者可能是多方和多时空分布的，数据的不可篡改性与信息安全性显得尤为重要，鼓励运用区块链等先进的分布式数据管理技术。</w:t>
      </w:r>
    </w:p>
    <w:p w:rsidR="00DC7276" w:rsidRPr="00E7671E" w:rsidRDefault="00DC7276" w:rsidP="00747E65">
      <w:pPr>
        <w:ind w:firstLineChars="0" w:firstLine="0"/>
        <w:rPr>
          <w:rFonts w:ascii="楷体_GB2312" w:eastAsia="楷体_GB2312"/>
          <w:b/>
          <w:sz w:val="32"/>
          <w:szCs w:val="32"/>
        </w:rPr>
      </w:pPr>
      <w:r w:rsidRPr="00E7671E">
        <w:rPr>
          <w:rFonts w:ascii="楷体_GB2312" w:eastAsia="楷体_GB2312" w:hint="eastAsia"/>
          <w:b/>
          <w:sz w:val="32"/>
          <w:szCs w:val="32"/>
        </w:rPr>
        <w:t>（一）</w:t>
      </w:r>
      <w:r w:rsidR="004E78B8" w:rsidRPr="00E7671E">
        <w:rPr>
          <w:rFonts w:ascii="楷体_GB2312" w:eastAsia="楷体_GB2312" w:hint="eastAsia"/>
          <w:b/>
          <w:sz w:val="32"/>
          <w:szCs w:val="32"/>
        </w:rPr>
        <w:t>个性化匹配</w:t>
      </w:r>
      <w:r w:rsidRPr="00E7671E">
        <w:rPr>
          <w:rFonts w:ascii="楷体_GB2312" w:eastAsia="楷体_GB2312" w:hint="eastAsia"/>
          <w:b/>
          <w:sz w:val="32"/>
          <w:szCs w:val="32"/>
        </w:rPr>
        <w:t>骨植入物的记录与留样</w:t>
      </w:r>
    </w:p>
    <w:p w:rsidR="00DC7276" w:rsidRPr="00E7671E" w:rsidRDefault="00C04EB9" w:rsidP="00E7671E">
      <w:pPr>
        <w:ind w:firstLine="640"/>
        <w:rPr>
          <w:rFonts w:ascii="仿宋_GB2312" w:eastAsia="仿宋_GB2312"/>
          <w:sz w:val="32"/>
          <w:szCs w:val="32"/>
        </w:rPr>
      </w:pPr>
      <w:r w:rsidRPr="00E7671E">
        <w:rPr>
          <w:rFonts w:ascii="仿宋_GB2312" w:eastAsia="仿宋_GB2312" w:hint="eastAsia"/>
          <w:sz w:val="32"/>
          <w:szCs w:val="32"/>
        </w:rPr>
        <w:t>植入物的设计开发过程中的原始影像数据、三维模型、</w:t>
      </w:r>
      <w:r w:rsidRPr="00E7671E">
        <w:rPr>
          <w:rFonts w:ascii="仿宋_GB2312" w:eastAsia="仿宋_GB2312" w:hint="eastAsia"/>
          <w:sz w:val="32"/>
          <w:szCs w:val="32"/>
        </w:rPr>
        <w:lastRenderedPageBreak/>
        <w:t>有限元分析文件、设计开发文档等应严格按照时间轴进行存储，任何变</w:t>
      </w:r>
      <w:r w:rsidR="00602D43" w:rsidRPr="00E7671E">
        <w:rPr>
          <w:rFonts w:ascii="仿宋_GB2312" w:eastAsia="仿宋_GB2312" w:hint="eastAsia"/>
          <w:sz w:val="32"/>
          <w:szCs w:val="32"/>
        </w:rPr>
        <w:t>更过程都应经医工双方核实并留下可复查轨迹。骨植入物的制造过程应有</w:t>
      </w:r>
      <w:r w:rsidRPr="00E7671E">
        <w:rPr>
          <w:rFonts w:ascii="仿宋_GB2312" w:eastAsia="仿宋_GB2312" w:hint="eastAsia"/>
          <w:sz w:val="32"/>
          <w:szCs w:val="32"/>
        </w:rPr>
        <w:t>相应留样，留样可为相同完整产品或标准测试样块，任何进行台架力学实验的完整产品或标准测试样块都应有同批留</w:t>
      </w:r>
      <w:r w:rsidR="00385F2D" w:rsidRPr="00E7671E">
        <w:rPr>
          <w:rFonts w:ascii="仿宋_GB2312" w:eastAsia="仿宋_GB2312" w:hint="eastAsia"/>
          <w:sz w:val="32"/>
          <w:szCs w:val="32"/>
        </w:rPr>
        <w:t>样，禁止事后补制。</w:t>
      </w:r>
    </w:p>
    <w:p w:rsidR="00DC7276" w:rsidRPr="00E7671E" w:rsidRDefault="0083607B" w:rsidP="00747E65">
      <w:pPr>
        <w:ind w:firstLineChars="0" w:firstLine="0"/>
        <w:rPr>
          <w:rFonts w:ascii="仿宋_GB2312" w:eastAsia="仿宋_GB2312"/>
          <w:b/>
          <w:sz w:val="32"/>
          <w:szCs w:val="32"/>
        </w:rPr>
      </w:pPr>
      <w:r w:rsidRPr="00E7671E">
        <w:rPr>
          <w:rFonts w:ascii="仿宋_GB2312" w:eastAsia="仿宋_GB2312" w:hint="eastAsia"/>
          <w:b/>
          <w:sz w:val="32"/>
          <w:szCs w:val="32"/>
        </w:rPr>
        <w:t>1. 医方职责</w:t>
      </w:r>
    </w:p>
    <w:p w:rsidR="002415E3" w:rsidRPr="00E7671E" w:rsidRDefault="00385F2D" w:rsidP="002415E3">
      <w:pPr>
        <w:ind w:firstLineChars="0" w:firstLine="480"/>
        <w:rPr>
          <w:rFonts w:ascii="仿宋_GB2312" w:eastAsia="仿宋_GB2312"/>
          <w:sz w:val="32"/>
          <w:szCs w:val="32"/>
        </w:rPr>
      </w:pPr>
      <w:r w:rsidRPr="00E7671E">
        <w:rPr>
          <w:rFonts w:ascii="仿宋_GB2312" w:eastAsia="仿宋_GB2312" w:hint="eastAsia"/>
          <w:sz w:val="32"/>
          <w:szCs w:val="32"/>
        </w:rPr>
        <w:t>留样环节中医生应全流程把控，首先从患者的影像学数据的获取备份以及设计过程中的所有</w:t>
      </w:r>
      <w:r w:rsidR="0083607B" w:rsidRPr="00E7671E">
        <w:rPr>
          <w:rFonts w:ascii="仿宋_GB2312" w:eastAsia="仿宋_GB2312" w:hint="eastAsia"/>
          <w:sz w:val="32"/>
          <w:szCs w:val="32"/>
        </w:rPr>
        <w:t>CAD文件及其衍生数据等，包括打印的</w:t>
      </w:r>
      <w:r w:rsidR="00FE65EE" w:rsidRPr="00E7671E">
        <w:rPr>
          <w:rFonts w:ascii="仿宋_GB2312" w:eastAsia="仿宋_GB2312" w:hint="eastAsia"/>
          <w:sz w:val="32"/>
          <w:szCs w:val="32"/>
        </w:rPr>
        <w:t>病理</w:t>
      </w:r>
      <w:r w:rsidR="0083607B" w:rsidRPr="00E7671E">
        <w:rPr>
          <w:rFonts w:ascii="仿宋_GB2312" w:eastAsia="仿宋_GB2312" w:hint="eastAsia"/>
          <w:sz w:val="32"/>
          <w:szCs w:val="32"/>
        </w:rPr>
        <w:t>模型和未使用的备选植入物等</w:t>
      </w:r>
      <w:r w:rsidR="00FE65EE" w:rsidRPr="00E7671E">
        <w:rPr>
          <w:rFonts w:ascii="仿宋_GB2312" w:eastAsia="仿宋_GB2312" w:hint="eastAsia"/>
          <w:sz w:val="32"/>
          <w:szCs w:val="32"/>
        </w:rPr>
        <w:t>，</w:t>
      </w:r>
      <w:r w:rsidR="0083607B" w:rsidRPr="00E7671E">
        <w:rPr>
          <w:rFonts w:ascii="仿宋_GB2312" w:eastAsia="仿宋_GB2312" w:hint="eastAsia"/>
          <w:sz w:val="32"/>
          <w:szCs w:val="32"/>
        </w:rPr>
        <w:t>均应在医生参与的过程中留样保存。</w:t>
      </w:r>
    </w:p>
    <w:p w:rsidR="00DC7276" w:rsidRPr="00E7671E" w:rsidRDefault="0083607B" w:rsidP="00747E65">
      <w:pPr>
        <w:ind w:firstLineChars="0" w:firstLine="0"/>
        <w:rPr>
          <w:rFonts w:ascii="仿宋_GB2312" w:eastAsia="仿宋_GB2312"/>
          <w:b/>
          <w:sz w:val="32"/>
          <w:szCs w:val="32"/>
        </w:rPr>
      </w:pPr>
      <w:r w:rsidRPr="00E7671E">
        <w:rPr>
          <w:rFonts w:ascii="仿宋_GB2312" w:eastAsia="仿宋_GB2312" w:hint="eastAsia"/>
          <w:b/>
          <w:sz w:val="32"/>
          <w:szCs w:val="32"/>
        </w:rPr>
        <w:t>2. 工程师职责</w:t>
      </w:r>
    </w:p>
    <w:p w:rsidR="0083607B" w:rsidRPr="00E7671E" w:rsidRDefault="00A501D2" w:rsidP="0083607B">
      <w:pPr>
        <w:ind w:firstLineChars="0" w:firstLine="420"/>
        <w:rPr>
          <w:rFonts w:ascii="仿宋_GB2312" w:eastAsia="仿宋_GB2312"/>
          <w:sz w:val="32"/>
          <w:szCs w:val="32"/>
        </w:rPr>
      </w:pPr>
      <w:r w:rsidRPr="00E7671E">
        <w:rPr>
          <w:rFonts w:ascii="仿宋_GB2312" w:eastAsia="仿宋_GB2312" w:hint="eastAsia"/>
          <w:sz w:val="32"/>
          <w:szCs w:val="32"/>
        </w:rPr>
        <w:t>（1）</w:t>
      </w:r>
      <w:r w:rsidR="00385F2D" w:rsidRPr="00E7671E">
        <w:rPr>
          <w:rFonts w:ascii="仿宋_GB2312" w:eastAsia="仿宋_GB2312" w:hint="eastAsia"/>
          <w:sz w:val="32"/>
          <w:szCs w:val="32"/>
        </w:rPr>
        <w:t>实际植入产品应在生产制造中有相应留</w:t>
      </w:r>
      <w:bookmarkStart w:id="1" w:name="_GoBack"/>
      <w:bookmarkEnd w:id="1"/>
      <w:r w:rsidR="00385F2D" w:rsidRPr="00E7671E">
        <w:rPr>
          <w:rFonts w:ascii="仿宋_GB2312" w:eastAsia="仿宋_GB2312" w:hint="eastAsia"/>
          <w:sz w:val="32"/>
          <w:szCs w:val="32"/>
        </w:rPr>
        <w:t>样，生物力学及台架力学验证时，无论完整产品还是</w:t>
      </w:r>
      <w:r w:rsidR="0083607B" w:rsidRPr="00E7671E">
        <w:rPr>
          <w:rFonts w:ascii="仿宋_GB2312" w:eastAsia="仿宋_GB2312" w:hint="eastAsia"/>
          <w:sz w:val="32"/>
          <w:szCs w:val="32"/>
        </w:rPr>
        <w:t>测试样块或原型，均应有同批留样，且不能事后进行补制。</w:t>
      </w:r>
    </w:p>
    <w:p w:rsidR="0083607B" w:rsidRPr="00E7671E" w:rsidRDefault="00A501D2" w:rsidP="0083607B">
      <w:pPr>
        <w:ind w:firstLineChars="0" w:firstLine="420"/>
        <w:rPr>
          <w:rFonts w:ascii="仿宋_GB2312" w:eastAsia="仿宋_GB2312"/>
          <w:sz w:val="32"/>
          <w:szCs w:val="32"/>
        </w:rPr>
      </w:pPr>
      <w:r w:rsidRPr="00E7671E">
        <w:rPr>
          <w:rFonts w:ascii="仿宋_GB2312" w:eastAsia="仿宋_GB2312" w:hint="eastAsia"/>
          <w:sz w:val="32"/>
          <w:szCs w:val="32"/>
        </w:rPr>
        <w:t>（2）</w:t>
      </w:r>
      <w:r w:rsidR="00385F2D" w:rsidRPr="00E7671E">
        <w:rPr>
          <w:rFonts w:ascii="仿宋_GB2312" w:eastAsia="仿宋_GB2312" w:hint="eastAsia"/>
          <w:sz w:val="32"/>
          <w:szCs w:val="32"/>
        </w:rPr>
        <w:t>设计开发确认过程中所有阶段性统计分析结果，都应及时准确地记录于临床确认文档。</w:t>
      </w:r>
    </w:p>
    <w:p w:rsidR="0083607B" w:rsidRPr="00E7671E" w:rsidRDefault="00A501D2" w:rsidP="0083607B">
      <w:pPr>
        <w:ind w:firstLineChars="0" w:firstLine="420"/>
        <w:rPr>
          <w:rFonts w:ascii="仿宋_GB2312" w:eastAsia="仿宋_GB2312"/>
          <w:sz w:val="32"/>
          <w:szCs w:val="32"/>
        </w:rPr>
      </w:pPr>
      <w:r w:rsidRPr="00E7671E">
        <w:rPr>
          <w:rFonts w:ascii="仿宋_GB2312" w:eastAsia="仿宋_GB2312" w:hint="eastAsia"/>
          <w:sz w:val="32"/>
          <w:szCs w:val="32"/>
        </w:rPr>
        <w:t>（3）</w:t>
      </w:r>
      <w:r w:rsidR="00385F2D" w:rsidRPr="00E7671E">
        <w:rPr>
          <w:rFonts w:ascii="仿宋_GB2312" w:eastAsia="仿宋_GB2312" w:hint="eastAsia"/>
          <w:sz w:val="32"/>
          <w:szCs w:val="32"/>
        </w:rPr>
        <w:t>应严格按照质量体系的要求对设计形成的文件进行管理，并采用诸如区块链等分布式数据管理技术，确保数据不可篡改性与信息安全性</w:t>
      </w:r>
    </w:p>
    <w:p w:rsidR="00DC7276" w:rsidRPr="00E7671E" w:rsidRDefault="0083607B" w:rsidP="00747E65">
      <w:pPr>
        <w:ind w:firstLineChars="0" w:firstLine="0"/>
        <w:rPr>
          <w:rFonts w:ascii="仿宋_GB2312" w:eastAsia="仿宋_GB2312"/>
          <w:b/>
          <w:sz w:val="32"/>
          <w:szCs w:val="32"/>
        </w:rPr>
      </w:pPr>
      <w:r w:rsidRPr="00E7671E">
        <w:rPr>
          <w:rFonts w:ascii="仿宋_GB2312" w:eastAsia="仿宋_GB2312" w:hint="eastAsia"/>
          <w:b/>
          <w:sz w:val="32"/>
          <w:szCs w:val="32"/>
        </w:rPr>
        <w:t>3. 医工交互内容</w:t>
      </w:r>
    </w:p>
    <w:p w:rsidR="002429A1" w:rsidRPr="00E7671E" w:rsidRDefault="00A501D2" w:rsidP="00E7671E">
      <w:pPr>
        <w:ind w:firstLineChars="150" w:firstLine="480"/>
        <w:rPr>
          <w:rFonts w:ascii="仿宋_GB2312" w:eastAsia="仿宋_GB2312"/>
          <w:sz w:val="32"/>
          <w:szCs w:val="32"/>
        </w:rPr>
      </w:pPr>
      <w:r w:rsidRPr="00E7671E">
        <w:rPr>
          <w:rFonts w:ascii="仿宋_GB2312" w:eastAsia="仿宋_GB2312" w:hint="eastAsia"/>
          <w:sz w:val="32"/>
          <w:szCs w:val="32"/>
        </w:rPr>
        <w:t>（1）</w:t>
      </w:r>
      <w:r w:rsidR="0083607B" w:rsidRPr="00E7671E">
        <w:rPr>
          <w:rFonts w:ascii="仿宋_GB2312" w:eastAsia="仿宋_GB2312" w:hint="eastAsia"/>
          <w:sz w:val="32"/>
          <w:szCs w:val="32"/>
        </w:rPr>
        <w:t>双方共同对设计过程中确定植入物制造过程中原始</w:t>
      </w:r>
      <w:r w:rsidR="0083607B" w:rsidRPr="00E7671E">
        <w:rPr>
          <w:rFonts w:ascii="仿宋_GB2312" w:eastAsia="仿宋_GB2312" w:hint="eastAsia"/>
          <w:sz w:val="32"/>
          <w:szCs w:val="32"/>
        </w:rPr>
        <w:lastRenderedPageBreak/>
        <w:t>影像数据、三维模型、有限元分析文件、设计开发文档等的变更进行核实。</w:t>
      </w:r>
    </w:p>
    <w:p w:rsidR="00DC7276" w:rsidRPr="00E7671E" w:rsidRDefault="00A501D2" w:rsidP="00E7671E">
      <w:pPr>
        <w:ind w:firstLineChars="160" w:firstLine="512"/>
        <w:rPr>
          <w:rFonts w:ascii="仿宋_GB2312" w:eastAsia="仿宋_GB2312"/>
          <w:sz w:val="32"/>
          <w:szCs w:val="32"/>
        </w:rPr>
      </w:pPr>
      <w:r w:rsidRPr="00E7671E">
        <w:rPr>
          <w:rFonts w:ascii="仿宋_GB2312" w:eastAsia="仿宋_GB2312" w:hint="eastAsia"/>
          <w:sz w:val="32"/>
          <w:szCs w:val="32"/>
        </w:rPr>
        <w:t>（2）</w:t>
      </w:r>
      <w:r w:rsidR="0083607B" w:rsidRPr="00E7671E">
        <w:rPr>
          <w:rFonts w:ascii="仿宋_GB2312" w:eastAsia="仿宋_GB2312" w:hint="eastAsia"/>
          <w:sz w:val="32"/>
          <w:szCs w:val="32"/>
        </w:rPr>
        <w:t>双方共同确定留样形式与留样数目。</w:t>
      </w:r>
    </w:p>
    <w:p w:rsidR="002415E3" w:rsidRPr="002429A1" w:rsidRDefault="00A501D2" w:rsidP="00E7671E">
      <w:pPr>
        <w:ind w:firstLineChars="150" w:firstLine="480"/>
        <w:rPr>
          <w:szCs w:val="24"/>
        </w:rPr>
      </w:pPr>
      <w:r w:rsidRPr="00E7671E">
        <w:rPr>
          <w:rFonts w:ascii="仿宋_GB2312" w:eastAsia="仿宋_GB2312" w:hint="eastAsia"/>
          <w:sz w:val="32"/>
          <w:szCs w:val="32"/>
        </w:rPr>
        <w:t>（3）</w:t>
      </w:r>
      <w:r w:rsidR="002415E3" w:rsidRPr="00E7671E">
        <w:rPr>
          <w:rFonts w:ascii="仿宋_GB2312" w:eastAsia="仿宋_GB2312" w:hint="eastAsia"/>
          <w:sz w:val="32"/>
          <w:szCs w:val="32"/>
        </w:rPr>
        <w:t>所有阶段性统计分析结果，都应及时准确地记录于临床确认文档，并确保医师、工程师、康复师、护师及统计师签字确认。</w:t>
      </w:r>
    </w:p>
    <w:p w:rsidR="00DC7276" w:rsidRPr="00E7671E" w:rsidRDefault="00385F2D" w:rsidP="00747E65">
      <w:pPr>
        <w:ind w:firstLineChars="0" w:firstLine="0"/>
        <w:rPr>
          <w:rFonts w:ascii="楷体_GB2312" w:eastAsia="楷体_GB2312"/>
          <w:b/>
          <w:sz w:val="32"/>
          <w:szCs w:val="32"/>
        </w:rPr>
      </w:pPr>
      <w:r w:rsidRPr="00E7671E">
        <w:rPr>
          <w:rFonts w:ascii="楷体_GB2312" w:eastAsia="楷体_GB2312" w:hint="eastAsia"/>
          <w:b/>
          <w:sz w:val="32"/>
          <w:szCs w:val="32"/>
        </w:rPr>
        <w:t>（二）个性化匹配</w:t>
      </w:r>
      <w:r w:rsidR="002415E3" w:rsidRPr="00E7671E">
        <w:rPr>
          <w:rFonts w:ascii="楷体_GB2312" w:eastAsia="楷体_GB2312" w:hint="eastAsia"/>
          <w:b/>
          <w:sz w:val="32"/>
          <w:szCs w:val="32"/>
        </w:rPr>
        <w:t>骨植入物配套</w:t>
      </w:r>
      <w:r w:rsidRPr="00E7671E">
        <w:rPr>
          <w:rFonts w:ascii="楷体_GB2312" w:eastAsia="楷体_GB2312" w:hint="eastAsia"/>
          <w:b/>
          <w:sz w:val="32"/>
          <w:szCs w:val="32"/>
        </w:rPr>
        <w:t>工具的记录与留样</w:t>
      </w:r>
    </w:p>
    <w:p w:rsidR="00C70AD3" w:rsidRPr="00E7671E" w:rsidRDefault="002415E3" w:rsidP="00E7671E">
      <w:pPr>
        <w:ind w:firstLine="640"/>
        <w:rPr>
          <w:rFonts w:ascii="仿宋_GB2312" w:eastAsia="仿宋_GB2312"/>
          <w:sz w:val="32"/>
          <w:szCs w:val="32"/>
        </w:rPr>
      </w:pPr>
      <w:r w:rsidRPr="00E7671E">
        <w:rPr>
          <w:rFonts w:ascii="仿宋_GB2312" w:eastAsia="仿宋_GB2312" w:hint="eastAsia"/>
          <w:sz w:val="32"/>
          <w:szCs w:val="32"/>
        </w:rPr>
        <w:t>配套</w:t>
      </w:r>
      <w:r w:rsidR="00385F2D" w:rsidRPr="00E7671E">
        <w:rPr>
          <w:rFonts w:ascii="仿宋_GB2312" w:eastAsia="仿宋_GB2312" w:hint="eastAsia"/>
          <w:sz w:val="32"/>
          <w:szCs w:val="32"/>
        </w:rPr>
        <w:t>工具的设计开发过程中使用的植入物和病患组织三维模型、设计开发文档等应严格按照时间轴进行存储，任何变更过程都应经医工双方核实并留下可复查轨迹。</w:t>
      </w:r>
    </w:p>
    <w:p w:rsidR="00DC7276" w:rsidRPr="00E7671E" w:rsidRDefault="0083607B" w:rsidP="00747E65">
      <w:pPr>
        <w:ind w:firstLineChars="0" w:firstLine="0"/>
        <w:rPr>
          <w:rFonts w:ascii="仿宋_GB2312" w:eastAsia="仿宋_GB2312"/>
          <w:b/>
          <w:sz w:val="32"/>
          <w:szCs w:val="32"/>
        </w:rPr>
      </w:pPr>
      <w:r w:rsidRPr="00E7671E">
        <w:rPr>
          <w:rFonts w:ascii="仿宋_GB2312" w:eastAsia="仿宋_GB2312" w:hint="eastAsia"/>
          <w:b/>
          <w:sz w:val="32"/>
          <w:szCs w:val="32"/>
        </w:rPr>
        <w:t>1. 医方职责</w:t>
      </w:r>
    </w:p>
    <w:p w:rsidR="0083607B" w:rsidRPr="00E7671E" w:rsidRDefault="00385F2D" w:rsidP="00E7671E">
      <w:pPr>
        <w:ind w:firstLineChars="181" w:firstLine="579"/>
        <w:rPr>
          <w:rFonts w:ascii="仿宋_GB2312" w:eastAsia="仿宋_GB2312"/>
          <w:sz w:val="32"/>
          <w:szCs w:val="32"/>
        </w:rPr>
      </w:pPr>
      <w:r w:rsidRPr="00E7671E">
        <w:rPr>
          <w:rFonts w:ascii="仿宋_GB2312" w:eastAsia="仿宋_GB2312" w:hint="eastAsia"/>
          <w:sz w:val="32"/>
          <w:szCs w:val="32"/>
        </w:rPr>
        <w:t>每次个性化手术结束后</w:t>
      </w:r>
      <w:r w:rsidR="00BC54DF" w:rsidRPr="00E7671E">
        <w:rPr>
          <w:rFonts w:ascii="仿宋_GB2312" w:eastAsia="仿宋_GB2312" w:hint="eastAsia"/>
          <w:sz w:val="32"/>
          <w:szCs w:val="32"/>
        </w:rPr>
        <w:t>配套</w:t>
      </w:r>
      <w:r w:rsidRPr="00E7671E">
        <w:rPr>
          <w:rFonts w:ascii="仿宋_GB2312" w:eastAsia="仿宋_GB2312" w:hint="eastAsia"/>
          <w:sz w:val="32"/>
          <w:szCs w:val="32"/>
        </w:rPr>
        <w:t>工具应与未使用假体等同时留样保存。</w:t>
      </w:r>
    </w:p>
    <w:p w:rsidR="002429A1" w:rsidRPr="00E7671E" w:rsidRDefault="00385F2D" w:rsidP="002429A1">
      <w:pPr>
        <w:ind w:firstLineChars="0" w:firstLine="0"/>
        <w:rPr>
          <w:rFonts w:ascii="仿宋_GB2312" w:eastAsia="仿宋_GB2312"/>
          <w:b/>
          <w:sz w:val="32"/>
          <w:szCs w:val="32"/>
        </w:rPr>
      </w:pPr>
      <w:r w:rsidRPr="00E7671E">
        <w:rPr>
          <w:rFonts w:ascii="仿宋_GB2312" w:eastAsia="仿宋_GB2312" w:hint="eastAsia"/>
          <w:b/>
          <w:sz w:val="32"/>
          <w:szCs w:val="32"/>
        </w:rPr>
        <w:t>2. 工程师职责</w:t>
      </w:r>
    </w:p>
    <w:p w:rsidR="002429A1" w:rsidRPr="00E7671E" w:rsidRDefault="00385F2D" w:rsidP="00E7671E">
      <w:pPr>
        <w:ind w:firstLineChars="181" w:firstLine="579"/>
        <w:rPr>
          <w:rFonts w:ascii="仿宋_GB2312" w:eastAsia="仿宋_GB2312"/>
          <w:sz w:val="32"/>
          <w:szCs w:val="32"/>
        </w:rPr>
      </w:pPr>
      <w:r w:rsidRPr="00E7671E">
        <w:rPr>
          <w:rFonts w:ascii="仿宋_GB2312" w:eastAsia="仿宋_GB2312" w:hint="eastAsia"/>
          <w:sz w:val="32"/>
          <w:szCs w:val="32"/>
        </w:rPr>
        <w:t>参照个性化匹配骨植入物的记录与留样中的工程师职责。</w:t>
      </w:r>
    </w:p>
    <w:p w:rsidR="002429A1" w:rsidRPr="00E7671E" w:rsidRDefault="00385F2D" w:rsidP="002429A1">
      <w:pPr>
        <w:ind w:firstLineChars="0" w:firstLine="0"/>
        <w:rPr>
          <w:rFonts w:ascii="仿宋_GB2312" w:eastAsia="仿宋_GB2312"/>
          <w:b/>
          <w:sz w:val="32"/>
          <w:szCs w:val="32"/>
        </w:rPr>
      </w:pPr>
      <w:r w:rsidRPr="00E7671E">
        <w:rPr>
          <w:rFonts w:ascii="仿宋_GB2312" w:eastAsia="仿宋_GB2312" w:hint="eastAsia"/>
          <w:b/>
          <w:sz w:val="32"/>
          <w:szCs w:val="32"/>
        </w:rPr>
        <w:t>3. 医工交互内容</w:t>
      </w:r>
    </w:p>
    <w:p w:rsidR="002429A1" w:rsidRPr="002429A1" w:rsidRDefault="00385F2D" w:rsidP="00E7671E">
      <w:pPr>
        <w:ind w:firstLineChars="180" w:firstLine="576"/>
        <w:rPr>
          <w:szCs w:val="24"/>
        </w:rPr>
      </w:pPr>
      <w:r w:rsidRPr="00E7671E">
        <w:rPr>
          <w:rFonts w:ascii="仿宋_GB2312" w:eastAsia="仿宋_GB2312" w:hint="eastAsia"/>
          <w:sz w:val="32"/>
          <w:szCs w:val="32"/>
        </w:rPr>
        <w:t>参照个性化匹配骨植入物的记录与留样中的医工交互内容。</w:t>
      </w:r>
    </w:p>
    <w:p w:rsidR="00DC7276" w:rsidRDefault="00DC7276" w:rsidP="00747E65">
      <w:pPr>
        <w:ind w:firstLineChars="0" w:firstLine="0"/>
        <w:rPr>
          <w:rFonts w:hint="eastAsia"/>
          <w:szCs w:val="24"/>
        </w:rPr>
      </w:pPr>
    </w:p>
    <w:p w:rsidR="009A007A" w:rsidRDefault="009A007A" w:rsidP="00747E65">
      <w:pPr>
        <w:ind w:firstLineChars="0" w:firstLine="0"/>
        <w:rPr>
          <w:rFonts w:hint="eastAsia"/>
          <w:szCs w:val="24"/>
        </w:rPr>
      </w:pPr>
    </w:p>
    <w:p w:rsidR="009A007A" w:rsidRDefault="009A007A" w:rsidP="00747E65">
      <w:pPr>
        <w:ind w:firstLineChars="0" w:firstLine="0"/>
        <w:rPr>
          <w:rFonts w:hint="eastAsia"/>
          <w:szCs w:val="24"/>
        </w:rPr>
      </w:pPr>
    </w:p>
    <w:p w:rsidR="009A007A" w:rsidRDefault="009A007A" w:rsidP="00747E65">
      <w:pPr>
        <w:ind w:firstLineChars="0" w:firstLine="0"/>
        <w:rPr>
          <w:rFonts w:hint="eastAsia"/>
          <w:szCs w:val="24"/>
        </w:rPr>
      </w:pPr>
    </w:p>
    <w:p w:rsidR="009A007A" w:rsidRPr="004816A8" w:rsidRDefault="009A007A" w:rsidP="00747E65">
      <w:pPr>
        <w:ind w:firstLineChars="0" w:firstLine="0"/>
        <w:rPr>
          <w:szCs w:val="24"/>
        </w:rPr>
      </w:pPr>
    </w:p>
    <w:p w:rsidR="00BC54DF" w:rsidRPr="004D02FC" w:rsidRDefault="00FC16E5" w:rsidP="005A5BA8">
      <w:pPr>
        <w:ind w:firstLineChars="0" w:firstLine="0"/>
        <w:rPr>
          <w:rFonts w:ascii="黑体" w:eastAsia="黑体"/>
          <w:b/>
          <w:sz w:val="32"/>
          <w:szCs w:val="32"/>
        </w:rPr>
      </w:pPr>
      <w:r w:rsidRPr="004D02FC">
        <w:rPr>
          <w:rFonts w:ascii="黑体" w:eastAsia="黑体" w:hint="eastAsia"/>
          <w:b/>
          <w:sz w:val="32"/>
          <w:szCs w:val="32"/>
        </w:rPr>
        <w:lastRenderedPageBreak/>
        <w:t>附注：</w:t>
      </w:r>
    </w:p>
    <w:p w:rsidR="00977DFB" w:rsidRDefault="00FC16E5" w:rsidP="008F507C">
      <w:pPr>
        <w:ind w:firstLineChars="0" w:firstLine="0"/>
        <w:jc w:val="center"/>
        <w:rPr>
          <w:rFonts w:ascii="黑体" w:eastAsia="黑体"/>
          <w:b/>
          <w:sz w:val="32"/>
          <w:szCs w:val="32"/>
        </w:rPr>
      </w:pPr>
      <w:r w:rsidRPr="004D02FC">
        <w:rPr>
          <w:rFonts w:ascii="黑体" w:eastAsia="黑体" w:hint="eastAsia"/>
          <w:b/>
          <w:sz w:val="32"/>
          <w:szCs w:val="32"/>
        </w:rPr>
        <w:t>个体化匹配骨植入物及配套工具设计开发有限元分析</w:t>
      </w:r>
    </w:p>
    <w:p w:rsidR="00FC16E5" w:rsidRDefault="005A5BA8" w:rsidP="008F507C">
      <w:pPr>
        <w:ind w:firstLineChars="0" w:firstLine="0"/>
        <w:jc w:val="center"/>
        <w:rPr>
          <w:szCs w:val="24"/>
        </w:rPr>
      </w:pPr>
      <w:r w:rsidRPr="004D02FC">
        <w:rPr>
          <w:rFonts w:ascii="黑体" w:eastAsia="黑体" w:hint="eastAsia"/>
          <w:b/>
          <w:sz w:val="32"/>
          <w:szCs w:val="32"/>
        </w:rPr>
        <w:t>注意事项</w:t>
      </w:r>
    </w:p>
    <w:p w:rsidR="00FC16E5" w:rsidRPr="00977DFB" w:rsidRDefault="00FC16E5" w:rsidP="00977DFB">
      <w:pPr>
        <w:ind w:firstLine="640"/>
        <w:rPr>
          <w:rFonts w:ascii="仿宋_GB2312" w:eastAsia="仿宋_GB2312"/>
          <w:sz w:val="32"/>
          <w:szCs w:val="32"/>
        </w:rPr>
      </w:pPr>
      <w:r w:rsidRPr="00977DFB">
        <w:rPr>
          <w:rFonts w:ascii="仿宋_GB2312" w:eastAsia="仿宋_GB2312" w:hint="eastAsia"/>
          <w:sz w:val="32"/>
          <w:szCs w:val="32"/>
        </w:rPr>
        <w:t>有限元分析是在设计</w:t>
      </w:r>
      <w:r w:rsidR="00F33FD1" w:rsidRPr="00977DFB">
        <w:rPr>
          <w:rFonts w:ascii="仿宋_GB2312" w:eastAsia="仿宋_GB2312" w:hint="eastAsia"/>
          <w:sz w:val="32"/>
          <w:szCs w:val="32"/>
        </w:rPr>
        <w:t>开发中</w:t>
      </w:r>
      <w:r w:rsidRPr="00977DFB">
        <w:rPr>
          <w:rFonts w:ascii="仿宋_GB2312" w:eastAsia="仿宋_GB2312" w:hint="eastAsia"/>
          <w:sz w:val="32"/>
          <w:szCs w:val="32"/>
        </w:rPr>
        <w:t>评估植入物在人体内的安全性和有效性的重要工具，对于个性化匹配骨植入物的有限元分析工作的开展，应参考以下内容：</w:t>
      </w:r>
    </w:p>
    <w:p w:rsidR="00FC16E5" w:rsidRPr="00977DFB" w:rsidRDefault="00A501D2" w:rsidP="00977DFB">
      <w:pPr>
        <w:ind w:firstLine="640"/>
        <w:rPr>
          <w:rFonts w:ascii="仿宋_GB2312" w:eastAsia="仿宋_GB2312"/>
          <w:sz w:val="32"/>
          <w:szCs w:val="32"/>
        </w:rPr>
      </w:pPr>
      <w:r w:rsidRPr="00977DFB">
        <w:rPr>
          <w:rFonts w:ascii="仿宋_GB2312" w:eastAsia="仿宋_GB2312" w:hint="eastAsia"/>
          <w:sz w:val="32"/>
          <w:szCs w:val="32"/>
        </w:rPr>
        <w:t>（1）</w:t>
      </w:r>
      <w:r w:rsidR="00FC16E5" w:rsidRPr="00977DFB">
        <w:rPr>
          <w:rFonts w:ascii="仿宋_GB2312" w:eastAsia="仿宋_GB2312" w:hint="eastAsia"/>
          <w:sz w:val="32"/>
          <w:szCs w:val="32"/>
        </w:rPr>
        <w:t>明确有限元分析的对象、目的及分析结果的评价指标。</w:t>
      </w:r>
    </w:p>
    <w:p w:rsidR="00FC16E5" w:rsidRPr="00977DFB" w:rsidRDefault="00A501D2" w:rsidP="00977DFB">
      <w:pPr>
        <w:ind w:firstLine="640"/>
        <w:rPr>
          <w:rFonts w:ascii="仿宋_GB2312" w:eastAsia="仿宋_GB2312"/>
          <w:sz w:val="32"/>
          <w:szCs w:val="32"/>
        </w:rPr>
      </w:pPr>
      <w:r w:rsidRPr="00977DFB">
        <w:rPr>
          <w:rFonts w:ascii="仿宋_GB2312" w:eastAsia="仿宋_GB2312" w:hint="eastAsia"/>
          <w:sz w:val="32"/>
          <w:szCs w:val="32"/>
        </w:rPr>
        <w:t>（2）</w:t>
      </w:r>
      <w:r w:rsidR="00FC16E5" w:rsidRPr="00977DFB">
        <w:rPr>
          <w:rFonts w:ascii="仿宋_GB2312" w:eastAsia="仿宋_GB2312" w:hint="eastAsia"/>
          <w:sz w:val="32"/>
          <w:szCs w:val="32"/>
        </w:rPr>
        <w:t>明确开展有限元分析所使用的软件系统。</w:t>
      </w:r>
    </w:p>
    <w:p w:rsidR="00FC16E5" w:rsidRPr="00977DFB" w:rsidRDefault="00A501D2" w:rsidP="00977DFB">
      <w:pPr>
        <w:ind w:firstLine="640"/>
        <w:rPr>
          <w:rFonts w:ascii="仿宋_GB2312" w:eastAsia="仿宋_GB2312"/>
          <w:sz w:val="32"/>
          <w:szCs w:val="32"/>
        </w:rPr>
      </w:pPr>
      <w:r w:rsidRPr="00977DFB">
        <w:rPr>
          <w:rFonts w:ascii="仿宋_GB2312" w:eastAsia="仿宋_GB2312" w:hint="eastAsia"/>
          <w:sz w:val="32"/>
          <w:szCs w:val="32"/>
        </w:rPr>
        <w:t>（3）</w:t>
      </w:r>
      <w:r w:rsidR="00FC16E5" w:rsidRPr="00977DFB">
        <w:rPr>
          <w:rFonts w:ascii="仿宋_GB2312" w:eastAsia="仿宋_GB2312" w:hint="eastAsia"/>
          <w:sz w:val="32"/>
          <w:szCs w:val="32"/>
        </w:rPr>
        <w:t>描述有限元模型的建立依据，需明确指出所建立的有限元模型与实际骨植入物设计模型及其预期使用环境在关键要素上的一致性和差异。以上关键要素包括骨骼的几何模型、植入物几何模型以及有限元模型中的载荷、边界条件、材料属性、装配关系与接触定义。</w:t>
      </w:r>
      <w:r w:rsidR="00FC0A25" w:rsidRPr="00977DFB">
        <w:rPr>
          <w:rFonts w:ascii="仿宋_GB2312" w:eastAsia="仿宋_GB2312" w:hint="eastAsia"/>
          <w:sz w:val="32"/>
          <w:szCs w:val="32"/>
        </w:rPr>
        <w:t>鉴于结构形态及功能差异，理论上每个病患每次定制设计的产品均应进行单独的有限元分析计算。若结构形态按解剖部位与产品功能区进行了足够细分，可以设定计算边界，简化一定设计范围内</w:t>
      </w:r>
      <w:r w:rsidR="00386576" w:rsidRPr="00977DFB">
        <w:rPr>
          <w:rFonts w:ascii="仿宋_GB2312" w:eastAsia="仿宋_GB2312" w:hint="eastAsia"/>
          <w:sz w:val="32"/>
          <w:szCs w:val="32"/>
        </w:rPr>
        <w:t>不同产品之间</w:t>
      </w:r>
      <w:r w:rsidR="00FC0A25" w:rsidRPr="00977DFB">
        <w:rPr>
          <w:rFonts w:ascii="仿宋_GB2312" w:eastAsia="仿宋_GB2312" w:hint="eastAsia"/>
          <w:sz w:val="32"/>
          <w:szCs w:val="32"/>
        </w:rPr>
        <w:t>的</w:t>
      </w:r>
      <w:r w:rsidR="00386576" w:rsidRPr="00977DFB">
        <w:rPr>
          <w:rFonts w:ascii="仿宋_GB2312" w:eastAsia="仿宋_GB2312" w:hint="eastAsia"/>
          <w:sz w:val="32"/>
          <w:szCs w:val="32"/>
        </w:rPr>
        <w:t>迭代</w:t>
      </w:r>
      <w:r w:rsidR="00FC0A25" w:rsidRPr="00977DFB">
        <w:rPr>
          <w:rFonts w:ascii="仿宋_GB2312" w:eastAsia="仿宋_GB2312" w:hint="eastAsia"/>
          <w:sz w:val="32"/>
          <w:szCs w:val="32"/>
        </w:rPr>
        <w:t>计算。</w:t>
      </w:r>
    </w:p>
    <w:p w:rsidR="00FC16E5" w:rsidRPr="00977DFB" w:rsidRDefault="00A501D2" w:rsidP="00977DFB">
      <w:pPr>
        <w:ind w:firstLine="640"/>
        <w:rPr>
          <w:rFonts w:ascii="仿宋_GB2312" w:eastAsia="仿宋_GB2312"/>
          <w:sz w:val="32"/>
          <w:szCs w:val="32"/>
        </w:rPr>
      </w:pPr>
      <w:r w:rsidRPr="00977DFB">
        <w:rPr>
          <w:rFonts w:ascii="仿宋_GB2312" w:eastAsia="仿宋_GB2312" w:hint="eastAsia"/>
          <w:sz w:val="32"/>
          <w:szCs w:val="32"/>
        </w:rPr>
        <w:t>（4）</w:t>
      </w:r>
      <w:r w:rsidR="00FC16E5" w:rsidRPr="00977DFB">
        <w:rPr>
          <w:rFonts w:ascii="仿宋_GB2312" w:eastAsia="仿宋_GB2312" w:hint="eastAsia"/>
          <w:sz w:val="32"/>
          <w:szCs w:val="32"/>
        </w:rPr>
        <w:t>个性化匹配植入物的有限元建模：</w:t>
      </w:r>
    </w:p>
    <w:p w:rsidR="00FC16E5" w:rsidRPr="00977DFB" w:rsidRDefault="00FC16E5" w:rsidP="00977DFB">
      <w:pPr>
        <w:numPr>
          <w:ilvl w:val="0"/>
          <w:numId w:val="26"/>
        </w:numPr>
        <w:ind w:left="0" w:firstLine="640"/>
        <w:rPr>
          <w:rFonts w:ascii="仿宋_GB2312" w:eastAsia="仿宋_GB2312"/>
          <w:sz w:val="32"/>
          <w:szCs w:val="32"/>
        </w:rPr>
      </w:pPr>
      <w:r w:rsidRPr="00977DFB">
        <w:rPr>
          <w:rFonts w:ascii="仿宋_GB2312" w:eastAsia="仿宋_GB2312" w:hint="eastAsia"/>
          <w:sz w:val="32"/>
          <w:szCs w:val="32"/>
        </w:rPr>
        <w:t>几何模型：应指出有限元分析所使用的骨及植入物的几何模型与原始设计模型之间的差异及其原因；</w:t>
      </w:r>
    </w:p>
    <w:p w:rsidR="00FC16E5" w:rsidRPr="00977DFB" w:rsidRDefault="00FC16E5" w:rsidP="00977DFB">
      <w:pPr>
        <w:numPr>
          <w:ilvl w:val="0"/>
          <w:numId w:val="26"/>
        </w:numPr>
        <w:ind w:left="0" w:firstLine="640"/>
        <w:rPr>
          <w:rFonts w:ascii="仿宋_GB2312" w:eastAsia="仿宋_GB2312"/>
          <w:sz w:val="32"/>
          <w:szCs w:val="32"/>
        </w:rPr>
      </w:pPr>
      <w:r w:rsidRPr="00977DFB">
        <w:rPr>
          <w:rFonts w:ascii="仿宋_GB2312" w:eastAsia="仿宋_GB2312" w:hint="eastAsia"/>
          <w:sz w:val="32"/>
          <w:szCs w:val="32"/>
        </w:rPr>
        <w:lastRenderedPageBreak/>
        <w:t>材料属性：应明确植入物材料性能及其来源，若植入物为非均质材料或包含多孔部分，需提供详细的各部位材料力学性能及其获取方式</w:t>
      </w:r>
      <w:r w:rsidR="005F1357" w:rsidRPr="00977DFB">
        <w:rPr>
          <w:rFonts w:ascii="仿宋_GB2312" w:eastAsia="仿宋_GB2312" w:hint="eastAsia"/>
          <w:sz w:val="32"/>
          <w:szCs w:val="32"/>
        </w:rPr>
        <w:t>。随着功能区划分的不同，骨填充区和骨结合区的多孔结构力学性能参数、主应力区表面处理对材料力学性能的影响，都会影响有限元分析的建模，包括软组织力学参数设定，这些都应在有限元分析方案中特别界定</w:t>
      </w:r>
      <w:r w:rsidRPr="00977DFB">
        <w:rPr>
          <w:rFonts w:ascii="仿宋_GB2312" w:eastAsia="仿宋_GB2312" w:hint="eastAsia"/>
          <w:sz w:val="32"/>
          <w:szCs w:val="32"/>
        </w:rPr>
        <w:t>；</w:t>
      </w:r>
    </w:p>
    <w:p w:rsidR="00FC16E5" w:rsidRPr="00977DFB" w:rsidRDefault="00FC16E5" w:rsidP="00977DFB">
      <w:pPr>
        <w:numPr>
          <w:ilvl w:val="0"/>
          <w:numId w:val="26"/>
        </w:numPr>
        <w:ind w:left="0" w:firstLine="640"/>
        <w:rPr>
          <w:rFonts w:ascii="仿宋_GB2312" w:eastAsia="仿宋_GB2312"/>
          <w:sz w:val="32"/>
          <w:szCs w:val="32"/>
        </w:rPr>
      </w:pPr>
      <w:r w:rsidRPr="00977DFB">
        <w:rPr>
          <w:rFonts w:ascii="仿宋_GB2312" w:eastAsia="仿宋_GB2312" w:hint="eastAsia"/>
          <w:sz w:val="32"/>
          <w:szCs w:val="32"/>
        </w:rPr>
        <w:t>边界条件：应根据骨植入物及周围骨在人体内的受力及约束情况为有限元模型施加边界条件，应指出边界条件与实际情况之间的差异及其合理性；</w:t>
      </w:r>
    </w:p>
    <w:p w:rsidR="00FC16E5" w:rsidRPr="00977DFB" w:rsidRDefault="00FC16E5" w:rsidP="00977DFB">
      <w:pPr>
        <w:numPr>
          <w:ilvl w:val="0"/>
          <w:numId w:val="26"/>
        </w:numPr>
        <w:ind w:left="0" w:firstLine="640"/>
        <w:rPr>
          <w:rFonts w:ascii="仿宋_GB2312" w:eastAsia="仿宋_GB2312"/>
          <w:sz w:val="32"/>
          <w:szCs w:val="32"/>
        </w:rPr>
      </w:pPr>
      <w:r w:rsidRPr="00977DFB">
        <w:rPr>
          <w:rFonts w:ascii="仿宋_GB2312" w:eastAsia="仿宋_GB2312" w:hint="eastAsia"/>
          <w:sz w:val="32"/>
          <w:szCs w:val="32"/>
        </w:rPr>
        <w:t>接触属性：骨植入物的有限元分析通常包含植入物和周围组织两个部分，根据策划文件中的植入物固定方案，在有限元模型中确定各个组件间的接触属性，并叙述其与植入物固定方案之间的关联；</w:t>
      </w:r>
    </w:p>
    <w:p w:rsidR="00FC16E5" w:rsidRPr="00977DFB" w:rsidRDefault="00FC16E5" w:rsidP="00977DFB">
      <w:pPr>
        <w:numPr>
          <w:ilvl w:val="0"/>
          <w:numId w:val="26"/>
        </w:numPr>
        <w:ind w:left="0" w:firstLine="640"/>
        <w:rPr>
          <w:rFonts w:ascii="仿宋_GB2312" w:eastAsia="仿宋_GB2312"/>
          <w:sz w:val="32"/>
          <w:szCs w:val="32"/>
        </w:rPr>
      </w:pPr>
      <w:r w:rsidRPr="00977DFB">
        <w:rPr>
          <w:rFonts w:ascii="仿宋_GB2312" w:eastAsia="仿宋_GB2312" w:hint="eastAsia"/>
          <w:sz w:val="32"/>
          <w:szCs w:val="32"/>
        </w:rPr>
        <w:t>载荷：根据植入物的使用环境，为有限元模型施加载荷，需明确</w:t>
      </w:r>
      <w:r w:rsidR="005F1357" w:rsidRPr="00977DFB">
        <w:rPr>
          <w:rFonts w:ascii="仿宋_GB2312" w:eastAsia="仿宋_GB2312" w:hint="eastAsia"/>
          <w:sz w:val="32"/>
          <w:szCs w:val="32"/>
        </w:rPr>
        <w:t>载荷施加的方式及载荷类型、大小，并叙述其与植入物使用环境的关联。</w:t>
      </w:r>
      <w:r w:rsidR="00EF4668" w:rsidRPr="00977DFB">
        <w:rPr>
          <w:rFonts w:ascii="仿宋_GB2312" w:eastAsia="仿宋_GB2312" w:hint="eastAsia"/>
          <w:sz w:val="32"/>
          <w:szCs w:val="32"/>
        </w:rPr>
        <w:t>应明确假体或工具最大应力的判定方法。在应力模型中</w:t>
      </w:r>
      <w:r w:rsidR="00011632" w:rsidRPr="00977DFB">
        <w:rPr>
          <w:rFonts w:ascii="仿宋_GB2312" w:eastAsia="仿宋_GB2312" w:hint="eastAsia"/>
          <w:sz w:val="32"/>
          <w:szCs w:val="32"/>
        </w:rPr>
        <w:t>明确</w:t>
      </w:r>
      <w:r w:rsidR="00EF4668" w:rsidRPr="00977DFB">
        <w:rPr>
          <w:rFonts w:ascii="仿宋_GB2312" w:eastAsia="仿宋_GB2312" w:hint="eastAsia"/>
          <w:sz w:val="32"/>
          <w:szCs w:val="32"/>
        </w:rPr>
        <w:t>所设置的受力点、载荷分布，应确保能使分析中产品所受应力风险</w:t>
      </w:r>
      <w:r w:rsidR="005F1357" w:rsidRPr="00977DFB">
        <w:rPr>
          <w:rFonts w:ascii="仿宋_GB2312" w:eastAsia="仿宋_GB2312" w:hint="eastAsia"/>
          <w:sz w:val="32"/>
          <w:szCs w:val="32"/>
        </w:rPr>
        <w:t>“</w:t>
      </w:r>
      <w:r w:rsidR="00EF4668" w:rsidRPr="00977DFB">
        <w:rPr>
          <w:rFonts w:ascii="仿宋_GB2312" w:eastAsia="仿宋_GB2312" w:hint="eastAsia"/>
          <w:sz w:val="32"/>
          <w:szCs w:val="32"/>
        </w:rPr>
        <w:t>大于</w:t>
      </w:r>
      <w:r w:rsidR="005F1357" w:rsidRPr="00977DFB">
        <w:rPr>
          <w:rFonts w:ascii="仿宋_GB2312" w:eastAsia="仿宋_GB2312" w:hint="eastAsia"/>
          <w:sz w:val="32"/>
          <w:szCs w:val="32"/>
        </w:rPr>
        <w:t>”</w:t>
      </w:r>
      <w:r w:rsidR="00EF4668" w:rsidRPr="00977DFB">
        <w:rPr>
          <w:rFonts w:ascii="仿宋_GB2312" w:eastAsia="仿宋_GB2312" w:hint="eastAsia"/>
          <w:sz w:val="32"/>
          <w:szCs w:val="32"/>
        </w:rPr>
        <w:t>所有可能的实际工况加载风险。应规定“大于”的程度</w:t>
      </w:r>
      <w:r w:rsidR="005F1357" w:rsidRPr="00977DFB">
        <w:rPr>
          <w:rFonts w:ascii="仿宋_GB2312" w:eastAsia="仿宋_GB2312" w:hint="eastAsia"/>
          <w:sz w:val="32"/>
          <w:szCs w:val="32"/>
        </w:rPr>
        <w:t>，明确评估方法和指标，至少应包括对最大主应力、应变与位移的分析</w:t>
      </w:r>
      <w:r w:rsidR="00AF23E1" w:rsidRPr="00977DFB">
        <w:rPr>
          <w:rFonts w:ascii="仿宋_GB2312" w:eastAsia="仿宋_GB2312" w:hint="eastAsia"/>
          <w:sz w:val="32"/>
          <w:szCs w:val="32"/>
        </w:rPr>
        <w:t>。模型修</w:t>
      </w:r>
      <w:r w:rsidR="00AF23E1" w:rsidRPr="00977DFB">
        <w:rPr>
          <w:rFonts w:ascii="仿宋_GB2312" w:eastAsia="仿宋_GB2312" w:hint="eastAsia"/>
          <w:sz w:val="32"/>
          <w:szCs w:val="32"/>
        </w:rPr>
        <w:lastRenderedPageBreak/>
        <w:t>正与分析应明确静态与动态力学加载工况。静态应明确载荷加载点与约束部位，动态应明确步态、体态等运动状态载荷的变化及施力点</w:t>
      </w:r>
      <w:r w:rsidR="005F1357" w:rsidRPr="00977DFB">
        <w:rPr>
          <w:rFonts w:ascii="仿宋_GB2312" w:eastAsia="仿宋_GB2312" w:hint="eastAsia"/>
          <w:sz w:val="32"/>
          <w:szCs w:val="32"/>
        </w:rPr>
        <w:t>；</w:t>
      </w:r>
    </w:p>
    <w:p w:rsidR="00FC16E5" w:rsidRPr="00977DFB" w:rsidRDefault="00FC16E5" w:rsidP="00977DFB">
      <w:pPr>
        <w:numPr>
          <w:ilvl w:val="0"/>
          <w:numId w:val="26"/>
        </w:numPr>
        <w:ind w:left="0" w:firstLine="640"/>
        <w:rPr>
          <w:rFonts w:ascii="仿宋_GB2312" w:eastAsia="仿宋_GB2312"/>
          <w:sz w:val="32"/>
          <w:szCs w:val="32"/>
        </w:rPr>
      </w:pPr>
      <w:r w:rsidRPr="00977DFB">
        <w:rPr>
          <w:rFonts w:ascii="仿宋_GB2312" w:eastAsia="仿宋_GB2312" w:hint="eastAsia"/>
          <w:sz w:val="32"/>
          <w:szCs w:val="32"/>
        </w:rPr>
        <w:t>单元类型和网格尺寸：应对模型的网格质量进行检查，避免网格划分的失真；应检查有限元模型的网格的收敛性。通过对同一模型不同网格密度的计算结果进行对比，证明所使用的网格密度的收敛性。</w:t>
      </w:r>
      <w:r w:rsidR="00011632" w:rsidRPr="00977DFB">
        <w:rPr>
          <w:rFonts w:ascii="仿宋_GB2312" w:eastAsia="仿宋_GB2312" w:hint="eastAsia"/>
          <w:sz w:val="32"/>
          <w:szCs w:val="32"/>
        </w:rPr>
        <w:t>如果运用了模型简化方法，应在建模前预先明确其合理性。</w:t>
      </w:r>
      <w:r w:rsidR="00366F42" w:rsidRPr="00977DFB">
        <w:rPr>
          <w:rFonts w:ascii="仿宋_GB2312" w:eastAsia="仿宋_GB2312" w:hint="eastAsia"/>
          <w:sz w:val="32"/>
          <w:szCs w:val="32"/>
        </w:rPr>
        <w:t>网格划分应明确对几何自由边和硬点的清理规则，避免网格划分的失真。体单元网格质量应明确尺寸（长宽比、偏斜度、角度、雅可比，等等）和边界范围。规定产品与骨、产品组件间接触区域、孔、角、螺纹等局部特征的网格加密方式，网格收敛的应力变化限度。对多孔区与网格区的精细划分，建议运用对实物样件的X射线</w:t>
      </w:r>
      <w:r w:rsidR="0052675B" w:rsidRPr="00977DFB">
        <w:rPr>
          <w:rFonts w:ascii="仿宋_GB2312" w:eastAsia="仿宋_GB2312" w:hint="eastAsia"/>
          <w:sz w:val="32"/>
          <w:szCs w:val="32"/>
        </w:rPr>
        <w:t>显微</w:t>
      </w:r>
      <w:r w:rsidR="00366F42" w:rsidRPr="00977DFB">
        <w:rPr>
          <w:rFonts w:ascii="仿宋_GB2312" w:eastAsia="仿宋_GB2312" w:hint="eastAsia"/>
          <w:sz w:val="32"/>
          <w:szCs w:val="32"/>
        </w:rPr>
        <w:t>CT检测结果，保障模型仿真的准确性，与对孔隙结构缺陷的辨识。</w:t>
      </w:r>
    </w:p>
    <w:p w:rsidR="00FC16E5" w:rsidRPr="00977DFB" w:rsidRDefault="00A501D2" w:rsidP="00977DFB">
      <w:pPr>
        <w:ind w:firstLine="640"/>
        <w:rPr>
          <w:rFonts w:ascii="仿宋_GB2312" w:eastAsia="仿宋_GB2312"/>
          <w:sz w:val="32"/>
          <w:szCs w:val="32"/>
        </w:rPr>
      </w:pPr>
      <w:r w:rsidRPr="00977DFB">
        <w:rPr>
          <w:rFonts w:ascii="仿宋_GB2312" w:eastAsia="仿宋_GB2312" w:hint="eastAsia"/>
          <w:sz w:val="32"/>
          <w:szCs w:val="32"/>
        </w:rPr>
        <w:t>（5）</w:t>
      </w:r>
      <w:r w:rsidR="00FC16E5" w:rsidRPr="00977DFB">
        <w:rPr>
          <w:rFonts w:ascii="仿宋_GB2312" w:eastAsia="仿宋_GB2312" w:hint="eastAsia"/>
          <w:sz w:val="32"/>
          <w:szCs w:val="32"/>
        </w:rPr>
        <w:t>有限元模型需经过验证才能证明其有效性，验证的方式包括常识性判断、与实际物理实验结果对比或与类似产品的研究报告对比等。</w:t>
      </w:r>
      <w:r w:rsidR="0052675B" w:rsidRPr="00977DFB">
        <w:rPr>
          <w:rFonts w:ascii="仿宋_GB2312" w:eastAsia="仿宋_GB2312" w:hint="eastAsia"/>
          <w:sz w:val="32"/>
          <w:szCs w:val="32"/>
        </w:rPr>
        <w:t>有限元分析方案应根据计算精度设置计算时间步长，应经多次试算和两种以上方法进行结果评估，规定网格收敛性与应力集中的结果偏离限度，以及对调整模型参数与位移边界的限定。模型参数至少应包括单元数</w:t>
      </w:r>
      <w:r w:rsidR="0052675B" w:rsidRPr="00977DFB">
        <w:rPr>
          <w:rFonts w:ascii="仿宋_GB2312" w:eastAsia="仿宋_GB2312" w:hint="eastAsia"/>
          <w:sz w:val="32"/>
          <w:szCs w:val="32"/>
        </w:rPr>
        <w:lastRenderedPageBreak/>
        <w:t>量、尺寸、材料属性。</w:t>
      </w:r>
    </w:p>
    <w:p w:rsidR="00A43458" w:rsidRPr="00977DFB" w:rsidRDefault="00A501D2" w:rsidP="00977DFB">
      <w:pPr>
        <w:ind w:firstLine="640"/>
        <w:rPr>
          <w:rFonts w:ascii="仿宋_GB2312" w:eastAsia="仿宋_GB2312"/>
          <w:sz w:val="32"/>
          <w:szCs w:val="32"/>
        </w:rPr>
      </w:pPr>
      <w:r w:rsidRPr="00977DFB">
        <w:rPr>
          <w:rFonts w:ascii="仿宋_GB2312" w:eastAsia="仿宋_GB2312" w:hint="eastAsia"/>
          <w:sz w:val="32"/>
          <w:szCs w:val="32"/>
        </w:rPr>
        <w:t>（6）</w:t>
      </w:r>
      <w:r w:rsidR="00A43458" w:rsidRPr="00977DFB">
        <w:rPr>
          <w:rFonts w:ascii="仿宋_GB2312" w:eastAsia="仿宋_GB2312" w:hint="eastAsia"/>
          <w:sz w:val="32"/>
          <w:szCs w:val="32"/>
        </w:rPr>
        <w:t>有限元分析的结果，均应经所</w:t>
      </w:r>
      <w:r w:rsidR="00AC4513" w:rsidRPr="00977DFB">
        <w:rPr>
          <w:rFonts w:ascii="仿宋_GB2312" w:eastAsia="仿宋_GB2312" w:hint="eastAsia"/>
          <w:sz w:val="32"/>
          <w:szCs w:val="32"/>
        </w:rPr>
        <w:t>设计植入物</w:t>
      </w:r>
      <w:r w:rsidR="00A43458" w:rsidRPr="00977DFB">
        <w:rPr>
          <w:rFonts w:ascii="仿宋_GB2312" w:eastAsia="仿宋_GB2312" w:hint="eastAsia"/>
          <w:sz w:val="32"/>
          <w:szCs w:val="32"/>
        </w:rPr>
        <w:t>或工具的动静态力学实测验证，所以应规定测试所需要的样本量。对耗时较长、可能延误定制产品及时交付使用的疲劳测试，应明确触发</w:t>
      </w:r>
      <w:r w:rsidR="00AC4513" w:rsidRPr="00977DFB">
        <w:rPr>
          <w:rFonts w:ascii="仿宋_GB2312" w:eastAsia="仿宋_GB2312" w:hint="eastAsia"/>
          <w:sz w:val="32"/>
          <w:szCs w:val="32"/>
        </w:rPr>
        <w:t>新的</w:t>
      </w:r>
      <w:r w:rsidR="00A43458" w:rsidRPr="00977DFB">
        <w:rPr>
          <w:rFonts w:ascii="仿宋_GB2312" w:eastAsia="仿宋_GB2312" w:hint="eastAsia"/>
          <w:sz w:val="32"/>
          <w:szCs w:val="32"/>
        </w:rPr>
        <w:t>实际测试的条件，应明确既往经疲劳试验验证的有限元分析模型可涵盖的最大主应力、应变、位移、边界条件、应力/应变分布的范围。若新的个体化</w:t>
      </w:r>
      <w:r w:rsidR="00AC4513" w:rsidRPr="00977DFB">
        <w:rPr>
          <w:rFonts w:ascii="仿宋_GB2312" w:eastAsia="仿宋_GB2312" w:hint="eastAsia"/>
          <w:sz w:val="32"/>
          <w:szCs w:val="32"/>
        </w:rPr>
        <w:t>匹配</w:t>
      </w:r>
      <w:r w:rsidR="00A43458" w:rsidRPr="00977DFB">
        <w:rPr>
          <w:rFonts w:ascii="仿宋_GB2312" w:eastAsia="仿宋_GB2312" w:hint="eastAsia"/>
          <w:sz w:val="32"/>
          <w:szCs w:val="32"/>
        </w:rPr>
        <w:t>产品设计突破此范围，应开展新的疲劳试验。</w:t>
      </w:r>
    </w:p>
    <w:p w:rsidR="00FC16E5" w:rsidRPr="00FC16E5" w:rsidRDefault="00A501D2" w:rsidP="00977DFB">
      <w:pPr>
        <w:ind w:firstLine="640"/>
        <w:rPr>
          <w:szCs w:val="24"/>
        </w:rPr>
      </w:pPr>
      <w:r w:rsidRPr="00977DFB">
        <w:rPr>
          <w:rFonts w:ascii="仿宋_GB2312" w:eastAsia="仿宋_GB2312" w:hint="eastAsia"/>
          <w:sz w:val="32"/>
          <w:szCs w:val="32"/>
        </w:rPr>
        <w:t>（</w:t>
      </w:r>
      <w:r w:rsidR="000F24F5" w:rsidRPr="00977DFB">
        <w:rPr>
          <w:rFonts w:ascii="仿宋_GB2312" w:eastAsia="仿宋_GB2312" w:hint="eastAsia"/>
          <w:sz w:val="32"/>
          <w:szCs w:val="32"/>
        </w:rPr>
        <w:t>7</w:t>
      </w:r>
      <w:r w:rsidRPr="00977DFB">
        <w:rPr>
          <w:rFonts w:ascii="仿宋_GB2312" w:eastAsia="仿宋_GB2312" w:hint="eastAsia"/>
          <w:sz w:val="32"/>
          <w:szCs w:val="32"/>
        </w:rPr>
        <w:t>）</w:t>
      </w:r>
      <w:r w:rsidR="00FC16E5" w:rsidRPr="00977DFB">
        <w:rPr>
          <w:rFonts w:ascii="仿宋_GB2312" w:eastAsia="仿宋_GB2312" w:hint="eastAsia"/>
          <w:sz w:val="32"/>
          <w:szCs w:val="32"/>
        </w:rPr>
        <w:t>有限元分析的报告应按照预定的格式，按照上述要求叙述建模、验证过程及其合理性，并根据预期评价指标对分析结果进行呈现，呈现形式包括整体、组件和骨骼端的应力/应变分布变化云图、数值曲线等。</w:t>
      </w:r>
    </w:p>
    <w:p w:rsidR="00A33ADC" w:rsidRPr="00F55FA1" w:rsidRDefault="00CE7010">
      <w:pPr>
        <w:widowControl/>
        <w:spacing w:line="240" w:lineRule="auto"/>
        <w:ind w:firstLineChars="0" w:firstLine="0"/>
        <w:jc w:val="left"/>
        <w:rPr>
          <w:rFonts w:ascii="黑体" w:eastAsia="黑体" w:hint="eastAsia"/>
          <w:sz w:val="32"/>
          <w:szCs w:val="32"/>
        </w:rPr>
      </w:pPr>
      <w:r>
        <w:rPr>
          <w:szCs w:val="24"/>
        </w:rPr>
        <w:br w:type="page"/>
      </w:r>
      <w:r w:rsidR="00A33ADC" w:rsidRPr="00F55FA1">
        <w:rPr>
          <w:rFonts w:ascii="黑体" w:eastAsia="黑体" w:hint="eastAsia"/>
          <w:sz w:val="32"/>
          <w:szCs w:val="32"/>
        </w:rPr>
        <w:lastRenderedPageBreak/>
        <w:t>参考资料:</w:t>
      </w:r>
    </w:p>
    <w:p w:rsidR="009F5627" w:rsidRPr="00F55FA1" w:rsidRDefault="00791E56" w:rsidP="00F55FA1">
      <w:pPr>
        <w:widowControl/>
        <w:spacing w:line="240" w:lineRule="auto"/>
        <w:ind w:left="566" w:hangingChars="177" w:hanging="566"/>
        <w:jc w:val="left"/>
        <w:rPr>
          <w:rFonts w:ascii="仿宋_GB2312" w:eastAsia="仿宋_GB2312" w:hint="eastAsia"/>
          <w:sz w:val="32"/>
          <w:szCs w:val="32"/>
        </w:rPr>
      </w:pPr>
      <w:r w:rsidRPr="00F55FA1">
        <w:rPr>
          <w:rFonts w:ascii="仿宋_GB2312" w:eastAsia="仿宋_GB2312" w:hint="eastAsia"/>
          <w:sz w:val="32"/>
          <w:szCs w:val="32"/>
        </w:rPr>
        <w:t>1.</w:t>
      </w:r>
      <w:r w:rsidR="009F5627" w:rsidRPr="00F55FA1">
        <w:rPr>
          <w:rFonts w:ascii="仿宋_GB2312" w:eastAsia="仿宋_GB2312" w:hint="eastAsia"/>
          <w:sz w:val="32"/>
          <w:szCs w:val="32"/>
        </w:rPr>
        <w:t>《医疗器械监督管理条例》（中华人民共和国国务院令第</w:t>
      </w:r>
      <w:r w:rsidR="001806FC" w:rsidRPr="00F55FA1">
        <w:rPr>
          <w:rFonts w:ascii="仿宋_GB2312" w:eastAsia="仿宋_GB2312" w:hint="eastAsia"/>
          <w:sz w:val="32"/>
          <w:szCs w:val="32"/>
        </w:rPr>
        <w:t>68</w:t>
      </w:r>
      <w:r w:rsidR="009F5627" w:rsidRPr="00F55FA1">
        <w:rPr>
          <w:rFonts w:ascii="仿宋_GB2312" w:eastAsia="仿宋_GB2312" w:hint="eastAsia"/>
          <w:sz w:val="32"/>
          <w:szCs w:val="32"/>
        </w:rPr>
        <w:t>0号）</w:t>
      </w:r>
    </w:p>
    <w:p w:rsidR="009F5627" w:rsidRPr="00F55FA1" w:rsidRDefault="00791E56" w:rsidP="00F55FA1">
      <w:pPr>
        <w:widowControl/>
        <w:spacing w:line="240" w:lineRule="auto"/>
        <w:ind w:left="566" w:hangingChars="177" w:hanging="566"/>
        <w:jc w:val="left"/>
        <w:rPr>
          <w:rFonts w:ascii="仿宋_GB2312" w:eastAsia="仿宋_GB2312" w:hint="eastAsia"/>
          <w:sz w:val="32"/>
          <w:szCs w:val="32"/>
        </w:rPr>
      </w:pPr>
      <w:r w:rsidRPr="00F55FA1">
        <w:rPr>
          <w:rFonts w:ascii="仿宋_GB2312" w:eastAsia="仿宋_GB2312" w:hint="eastAsia"/>
          <w:sz w:val="32"/>
          <w:szCs w:val="32"/>
        </w:rPr>
        <w:t>2.</w:t>
      </w:r>
      <w:r w:rsidR="009F5627" w:rsidRPr="00F55FA1">
        <w:rPr>
          <w:rFonts w:ascii="仿宋_GB2312" w:eastAsia="仿宋_GB2312" w:hint="eastAsia"/>
          <w:sz w:val="32"/>
          <w:szCs w:val="32"/>
        </w:rPr>
        <w:t>《医疗器械注册管理办法》（国家食品药品监督管理总局令第4号）</w:t>
      </w:r>
    </w:p>
    <w:p w:rsidR="001806FC" w:rsidRPr="00F55FA1" w:rsidRDefault="00791E56" w:rsidP="00F55FA1">
      <w:pPr>
        <w:widowControl/>
        <w:spacing w:line="240" w:lineRule="auto"/>
        <w:ind w:left="566" w:hangingChars="177" w:hanging="566"/>
        <w:jc w:val="left"/>
        <w:rPr>
          <w:rFonts w:ascii="仿宋_GB2312" w:eastAsia="仿宋_GB2312" w:hint="eastAsia"/>
          <w:sz w:val="32"/>
          <w:szCs w:val="32"/>
        </w:rPr>
      </w:pPr>
      <w:r w:rsidRPr="00F55FA1">
        <w:rPr>
          <w:rFonts w:ascii="仿宋_GB2312" w:eastAsia="仿宋_GB2312" w:hint="eastAsia"/>
          <w:sz w:val="32"/>
          <w:szCs w:val="32"/>
        </w:rPr>
        <w:t>3.</w:t>
      </w:r>
      <w:r w:rsidR="001806FC" w:rsidRPr="00F55FA1">
        <w:rPr>
          <w:rFonts w:ascii="仿宋_GB2312" w:eastAsia="仿宋_GB2312" w:hint="eastAsia"/>
          <w:sz w:val="32"/>
          <w:szCs w:val="32"/>
        </w:rPr>
        <w:t>《医疗器械生产质量管理规范》</w:t>
      </w:r>
      <w:r w:rsidR="00282C1A" w:rsidRPr="00F55FA1">
        <w:rPr>
          <w:rFonts w:ascii="仿宋_GB2312" w:eastAsia="仿宋_GB2312" w:hint="eastAsia"/>
          <w:sz w:val="32"/>
          <w:szCs w:val="32"/>
        </w:rPr>
        <w:t>（国家食品药品监督管理总局2014年第64号</w:t>
      </w:r>
      <w:r w:rsidR="00EC1E2F" w:rsidRPr="00F55FA1">
        <w:rPr>
          <w:rFonts w:ascii="仿宋_GB2312" w:eastAsia="仿宋_GB2312" w:hint="eastAsia"/>
          <w:sz w:val="32"/>
          <w:szCs w:val="32"/>
        </w:rPr>
        <w:t>公告</w:t>
      </w:r>
      <w:r w:rsidR="00282C1A" w:rsidRPr="00F55FA1">
        <w:rPr>
          <w:rFonts w:ascii="仿宋_GB2312" w:eastAsia="仿宋_GB2312" w:hint="eastAsia"/>
          <w:sz w:val="32"/>
          <w:szCs w:val="32"/>
        </w:rPr>
        <w:t>）</w:t>
      </w:r>
    </w:p>
    <w:p w:rsidR="008D5CAB" w:rsidRPr="00F55FA1" w:rsidRDefault="00791E56" w:rsidP="00F55FA1">
      <w:pPr>
        <w:widowControl/>
        <w:spacing w:line="240" w:lineRule="auto"/>
        <w:ind w:left="566" w:hangingChars="177" w:hanging="566"/>
        <w:jc w:val="left"/>
        <w:rPr>
          <w:rFonts w:ascii="仿宋_GB2312" w:eastAsia="仿宋_GB2312" w:hint="eastAsia"/>
          <w:sz w:val="32"/>
          <w:szCs w:val="32"/>
        </w:rPr>
      </w:pPr>
      <w:r w:rsidRPr="00F55FA1">
        <w:rPr>
          <w:rFonts w:ascii="仿宋_GB2312" w:eastAsia="仿宋_GB2312" w:hint="eastAsia"/>
          <w:sz w:val="32"/>
          <w:szCs w:val="32"/>
        </w:rPr>
        <w:t>4.</w:t>
      </w:r>
      <w:r w:rsidR="008D5CAB" w:rsidRPr="00F55FA1">
        <w:rPr>
          <w:rFonts w:ascii="仿宋_GB2312" w:eastAsia="仿宋_GB2312" w:hint="eastAsia"/>
          <w:sz w:val="32"/>
          <w:szCs w:val="32"/>
        </w:rPr>
        <w:t>《无源植入性医疗器械产品注册申报资料指导原则》（食药监办械函[2009]519号文）</w:t>
      </w:r>
    </w:p>
    <w:p w:rsidR="00B443FD" w:rsidRPr="00F55FA1" w:rsidRDefault="00791E56" w:rsidP="00F55FA1">
      <w:pPr>
        <w:widowControl/>
        <w:spacing w:line="240" w:lineRule="auto"/>
        <w:ind w:left="566" w:hangingChars="177" w:hanging="566"/>
        <w:jc w:val="left"/>
        <w:rPr>
          <w:rFonts w:ascii="仿宋_GB2312" w:eastAsia="仿宋_GB2312" w:hint="eastAsia"/>
          <w:sz w:val="32"/>
          <w:szCs w:val="32"/>
        </w:rPr>
      </w:pPr>
      <w:r w:rsidRPr="00F55FA1">
        <w:rPr>
          <w:rFonts w:ascii="仿宋_GB2312" w:eastAsia="仿宋_GB2312" w:hint="eastAsia"/>
          <w:sz w:val="32"/>
          <w:szCs w:val="32"/>
        </w:rPr>
        <w:t>5.</w:t>
      </w:r>
      <w:r w:rsidR="006C39A1">
        <w:rPr>
          <w:rFonts w:ascii="仿宋_GB2312" w:eastAsia="仿宋_GB2312" w:hint="eastAsia"/>
          <w:sz w:val="32"/>
          <w:szCs w:val="32"/>
        </w:rPr>
        <w:t xml:space="preserve">  </w:t>
      </w:r>
      <w:r w:rsidR="00B443FD" w:rsidRPr="00F55FA1">
        <w:rPr>
          <w:rFonts w:ascii="仿宋_GB2312" w:eastAsia="仿宋_GB2312" w:hint="eastAsia"/>
          <w:sz w:val="32"/>
          <w:szCs w:val="32"/>
        </w:rPr>
        <w:t>YY/T 0316</w:t>
      </w:r>
      <w:r w:rsidR="00EC1E2F" w:rsidRPr="00F55FA1">
        <w:rPr>
          <w:rFonts w:ascii="仿宋_GB2312" w:eastAsia="仿宋_GB2312" w:hint="eastAsia"/>
          <w:sz w:val="32"/>
          <w:szCs w:val="32"/>
        </w:rPr>
        <w:t>-2016</w:t>
      </w:r>
      <w:r w:rsidR="00B443FD" w:rsidRPr="00F55FA1">
        <w:rPr>
          <w:rFonts w:ascii="仿宋_GB2312" w:eastAsia="仿宋_GB2312" w:hint="eastAsia"/>
          <w:sz w:val="32"/>
          <w:szCs w:val="32"/>
        </w:rPr>
        <w:t>《医疗器械风险管理对医疗器械的应用》</w:t>
      </w:r>
    </w:p>
    <w:p w:rsidR="00FD48B9" w:rsidRPr="00F55FA1" w:rsidRDefault="00791E56" w:rsidP="00F55FA1">
      <w:pPr>
        <w:widowControl/>
        <w:spacing w:line="240" w:lineRule="auto"/>
        <w:ind w:left="566" w:hangingChars="177" w:hanging="566"/>
        <w:jc w:val="left"/>
        <w:rPr>
          <w:rFonts w:ascii="仿宋_GB2312" w:eastAsia="仿宋_GB2312" w:hint="eastAsia"/>
          <w:sz w:val="32"/>
          <w:szCs w:val="32"/>
        </w:rPr>
      </w:pPr>
      <w:r w:rsidRPr="00F55FA1">
        <w:rPr>
          <w:rFonts w:ascii="仿宋_GB2312" w:eastAsia="仿宋_GB2312" w:hint="eastAsia"/>
          <w:sz w:val="32"/>
          <w:szCs w:val="32"/>
        </w:rPr>
        <w:t>6.</w:t>
      </w:r>
      <w:r w:rsidR="006C39A1">
        <w:rPr>
          <w:rFonts w:ascii="仿宋_GB2312" w:eastAsia="仿宋_GB2312" w:hint="eastAsia"/>
          <w:sz w:val="32"/>
          <w:szCs w:val="32"/>
        </w:rPr>
        <w:t xml:space="preserve">  </w:t>
      </w:r>
      <w:r w:rsidR="00701743" w:rsidRPr="00F55FA1">
        <w:rPr>
          <w:rFonts w:ascii="仿宋_GB2312" w:eastAsia="仿宋_GB2312" w:hint="eastAsia"/>
          <w:sz w:val="32"/>
          <w:szCs w:val="32"/>
        </w:rPr>
        <w:t>YY/T 0287-2017《</w:t>
      </w:r>
      <w:r w:rsidR="008D5CAB" w:rsidRPr="00F55FA1">
        <w:rPr>
          <w:rFonts w:ascii="仿宋_GB2312" w:eastAsia="仿宋_GB2312" w:hint="eastAsia"/>
          <w:sz w:val="32"/>
          <w:szCs w:val="32"/>
        </w:rPr>
        <w:t>医疗器械  质量管理体系  用于法规的要求</w:t>
      </w:r>
      <w:r w:rsidR="00701743" w:rsidRPr="00F55FA1">
        <w:rPr>
          <w:rFonts w:ascii="仿宋_GB2312" w:eastAsia="仿宋_GB2312" w:hint="eastAsia"/>
          <w:sz w:val="32"/>
          <w:szCs w:val="32"/>
        </w:rPr>
        <w:t>》</w:t>
      </w:r>
    </w:p>
    <w:p w:rsidR="00A33ADC" w:rsidRDefault="00791E56" w:rsidP="00F55FA1">
      <w:pPr>
        <w:widowControl/>
        <w:spacing w:line="240" w:lineRule="auto"/>
        <w:ind w:left="566" w:hangingChars="177" w:hanging="566"/>
        <w:jc w:val="left"/>
        <w:rPr>
          <w:szCs w:val="24"/>
        </w:rPr>
      </w:pPr>
      <w:r w:rsidRPr="00F55FA1">
        <w:rPr>
          <w:rFonts w:ascii="仿宋_GB2312" w:eastAsia="仿宋_GB2312" w:hint="eastAsia"/>
          <w:sz w:val="32"/>
          <w:szCs w:val="32"/>
        </w:rPr>
        <w:t>7.</w:t>
      </w:r>
      <w:r w:rsidR="006C39A1">
        <w:rPr>
          <w:rFonts w:ascii="仿宋_GB2312" w:eastAsia="仿宋_GB2312" w:hint="eastAsia"/>
          <w:sz w:val="32"/>
          <w:szCs w:val="32"/>
        </w:rPr>
        <w:t xml:space="preserve">  </w:t>
      </w:r>
      <w:r w:rsidR="00A82A85" w:rsidRPr="00F55FA1">
        <w:rPr>
          <w:rFonts w:ascii="仿宋_GB2312" w:eastAsia="仿宋_GB2312" w:hint="eastAsia"/>
          <w:sz w:val="32"/>
          <w:szCs w:val="32"/>
        </w:rPr>
        <w:t xml:space="preserve">Martinez-Marquez D, Mirnajafizadeh A, Carty CP, Stewart RA (2018) Application of quality by design for 3D printed bone prostheses and scaffolds. PLoS ONE 13(4): e0195291. https://doi.org/10.1371/journal.pone.0195291 </w:t>
      </w:r>
      <w:r w:rsidR="00A33ADC">
        <w:rPr>
          <w:szCs w:val="24"/>
        </w:rPr>
        <w:br w:type="page"/>
      </w:r>
    </w:p>
    <w:p w:rsidR="00CE7010" w:rsidRDefault="00CE7010">
      <w:pPr>
        <w:widowControl/>
        <w:spacing w:line="240" w:lineRule="auto"/>
        <w:ind w:firstLineChars="0" w:firstLine="0"/>
        <w:jc w:val="left"/>
        <w:rPr>
          <w:szCs w:val="24"/>
        </w:rPr>
      </w:pPr>
    </w:p>
    <w:p w:rsidR="0040021A" w:rsidRDefault="0040021A" w:rsidP="00F11EA0">
      <w:pPr>
        <w:ind w:firstLineChars="0" w:firstLine="0"/>
        <w:jc w:val="center"/>
        <w:rPr>
          <w:rFonts w:ascii="方正小标宋_GBK" w:eastAsia="方正小标宋_GBK" w:hAnsi="宋体"/>
          <w:sz w:val="44"/>
          <w:szCs w:val="44"/>
        </w:rPr>
      </w:pPr>
      <w:r w:rsidRPr="00977DFB">
        <w:rPr>
          <w:rFonts w:ascii="方正小标宋_GBK" w:eastAsia="方正小标宋_GBK" w:hAnsi="宋体" w:hint="eastAsia"/>
          <w:sz w:val="44"/>
          <w:szCs w:val="44"/>
        </w:rPr>
        <w:t>附件</w:t>
      </w:r>
      <w:r w:rsidRPr="00977DFB">
        <w:rPr>
          <w:rFonts w:ascii="方正小标宋_GBK" w:eastAsia="方正小标宋_GBK" w:hint="eastAsia"/>
          <w:sz w:val="44"/>
          <w:szCs w:val="44"/>
        </w:rPr>
        <w:t xml:space="preserve">1  </w:t>
      </w:r>
      <w:r w:rsidRPr="00977DFB">
        <w:rPr>
          <w:rFonts w:ascii="方正小标宋_GBK" w:eastAsia="方正小标宋_GBK" w:hAnsi="宋体" w:hint="eastAsia"/>
          <w:sz w:val="44"/>
          <w:szCs w:val="44"/>
        </w:rPr>
        <w:t>颌面（上颌、下颌）植入物及配套工具设计开发医工交互流程图</w:t>
      </w:r>
    </w:p>
    <w:p w:rsidR="00F8349C" w:rsidRDefault="00F8349C" w:rsidP="00F11EA0">
      <w:pPr>
        <w:ind w:firstLineChars="0" w:firstLine="0"/>
        <w:jc w:val="center"/>
        <w:rPr>
          <w:rFonts w:ascii="方正小标宋_GBK" w:eastAsia="方正小标宋_GBK" w:hAnsi="宋体"/>
          <w:sz w:val="44"/>
          <w:szCs w:val="44"/>
        </w:rPr>
      </w:pPr>
    </w:p>
    <w:p w:rsidR="00F8349C" w:rsidRDefault="00F8349C" w:rsidP="00F11EA0">
      <w:pPr>
        <w:ind w:firstLineChars="0" w:firstLine="0"/>
        <w:jc w:val="center"/>
        <w:rPr>
          <w:rFonts w:ascii="方正小标宋_GBK" w:eastAsia="方正小标宋_GBK" w:hAnsi="宋体"/>
          <w:sz w:val="44"/>
          <w:szCs w:val="44"/>
        </w:rPr>
      </w:pPr>
    </w:p>
    <w:p w:rsidR="00F8349C" w:rsidRPr="00977DFB" w:rsidRDefault="00F8349C" w:rsidP="00F11EA0">
      <w:pPr>
        <w:ind w:firstLineChars="0" w:firstLine="0"/>
        <w:jc w:val="center"/>
        <w:rPr>
          <w:rFonts w:ascii="方正小标宋_GBK" w:eastAsia="方正小标宋_GBK" w:hAnsi="Calibri" w:cs="Calibri"/>
          <w:sz w:val="44"/>
          <w:szCs w:val="44"/>
        </w:rPr>
      </w:pPr>
    </w:p>
    <w:p w:rsidR="0040021A" w:rsidRDefault="00EB53DA">
      <w:pPr>
        <w:widowControl/>
        <w:spacing w:line="240" w:lineRule="auto"/>
        <w:ind w:firstLineChars="0" w:firstLine="0"/>
        <w:jc w:val="left"/>
        <w:rPr>
          <w:szCs w:val="24"/>
        </w:rPr>
      </w:pPr>
      <w:r>
        <w:rPr>
          <w:noProof/>
          <w:szCs w:val="24"/>
        </w:rPr>
        <w:drawing>
          <wp:inline distT="0" distB="0" distL="0" distR="0">
            <wp:extent cx="5266690" cy="2962910"/>
            <wp:effectExtent l="19050" t="0" r="0" b="0"/>
            <wp:docPr id="18" name="图片 3" descr="C:\Documents and Settings\dell\桌面\附件1颌面.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ell\桌面\附件1颌面.emf"/>
                    <pic:cNvPicPr>
                      <a:picLocks noChangeAspect="1" noChangeArrowheads="1"/>
                    </pic:cNvPicPr>
                  </pic:nvPicPr>
                  <pic:blipFill>
                    <a:blip r:embed="rId9"/>
                    <a:srcRect/>
                    <a:stretch>
                      <a:fillRect/>
                    </a:stretch>
                  </pic:blipFill>
                  <pic:spPr bwMode="auto">
                    <a:xfrm>
                      <a:off x="0" y="0"/>
                      <a:ext cx="5266690" cy="2962910"/>
                    </a:xfrm>
                    <a:prstGeom prst="rect">
                      <a:avLst/>
                    </a:prstGeom>
                    <a:noFill/>
                    <a:ln w="9525">
                      <a:noFill/>
                      <a:miter lim="800000"/>
                      <a:headEnd/>
                      <a:tailEnd/>
                    </a:ln>
                  </pic:spPr>
                </pic:pic>
              </a:graphicData>
            </a:graphic>
          </wp:inline>
        </w:drawing>
      </w:r>
      <w:r w:rsidR="0040021A">
        <w:rPr>
          <w:szCs w:val="24"/>
        </w:rPr>
        <w:br w:type="page"/>
      </w:r>
    </w:p>
    <w:p w:rsidR="00F8349C" w:rsidRDefault="0040021A" w:rsidP="00B11B6C">
      <w:pPr>
        <w:ind w:firstLineChars="0" w:firstLine="0"/>
        <w:jc w:val="center"/>
        <w:rPr>
          <w:rFonts w:ascii="方正小标宋_GBK" w:eastAsia="方正小标宋_GBK" w:hAnsi="宋体"/>
          <w:sz w:val="44"/>
          <w:szCs w:val="44"/>
        </w:rPr>
      </w:pPr>
      <w:r w:rsidRPr="00977DFB">
        <w:rPr>
          <w:rFonts w:ascii="方正小标宋_GBK" w:eastAsia="方正小标宋_GBK" w:hAnsi="宋体" w:hint="eastAsia"/>
          <w:sz w:val="44"/>
          <w:szCs w:val="44"/>
        </w:rPr>
        <w:lastRenderedPageBreak/>
        <w:t>附件2  颅（颅面、颅）植入物及配套工具设计开发医工交互流程图</w:t>
      </w:r>
    </w:p>
    <w:p w:rsidR="00F8349C" w:rsidRDefault="00F8349C" w:rsidP="00B11B6C">
      <w:pPr>
        <w:ind w:firstLineChars="0" w:firstLine="0"/>
        <w:jc w:val="center"/>
        <w:rPr>
          <w:rFonts w:ascii="方正小标宋_GBK" w:eastAsia="方正小标宋_GBK" w:hAnsi="宋体"/>
          <w:sz w:val="44"/>
          <w:szCs w:val="44"/>
        </w:rPr>
      </w:pPr>
    </w:p>
    <w:p w:rsidR="00F8349C" w:rsidRDefault="00F8349C" w:rsidP="00B11B6C">
      <w:pPr>
        <w:ind w:firstLineChars="0" w:firstLine="0"/>
        <w:jc w:val="center"/>
        <w:rPr>
          <w:rFonts w:ascii="方正小标宋_GBK" w:eastAsia="方正小标宋_GBK" w:hAnsi="宋体"/>
          <w:sz w:val="44"/>
          <w:szCs w:val="44"/>
        </w:rPr>
      </w:pPr>
    </w:p>
    <w:p w:rsidR="00F8349C" w:rsidRDefault="00F8349C" w:rsidP="00B11B6C">
      <w:pPr>
        <w:ind w:firstLineChars="0" w:firstLine="0"/>
        <w:jc w:val="center"/>
        <w:rPr>
          <w:rFonts w:ascii="方正小标宋_GBK" w:eastAsia="方正小标宋_GBK" w:hAnsi="宋体"/>
          <w:sz w:val="44"/>
          <w:szCs w:val="44"/>
        </w:rPr>
      </w:pPr>
    </w:p>
    <w:p w:rsidR="0040021A" w:rsidRPr="00F8349C" w:rsidRDefault="00F8349C" w:rsidP="00B11B6C">
      <w:pPr>
        <w:ind w:firstLineChars="0" w:firstLine="0"/>
        <w:jc w:val="center"/>
        <w:rPr>
          <w:rFonts w:ascii="方正小标宋_GBK" w:eastAsia="方正小标宋_GBK" w:hAnsi="宋体"/>
          <w:sz w:val="44"/>
          <w:szCs w:val="44"/>
        </w:rPr>
      </w:pPr>
      <w:r>
        <w:rPr>
          <w:rFonts w:ascii="方正小标宋_GBK" w:eastAsia="方正小标宋_GBK" w:hAnsi="宋体" w:hint="eastAsia"/>
          <w:noProof/>
          <w:sz w:val="44"/>
          <w:szCs w:val="44"/>
        </w:rPr>
        <w:drawing>
          <wp:inline distT="0" distB="0" distL="0" distR="0">
            <wp:extent cx="5266690" cy="2962910"/>
            <wp:effectExtent l="19050" t="0" r="0" b="0"/>
            <wp:docPr id="21" name="图片 6" descr="C:\Documents and Settings\dell\桌面\附件2颅.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ll\桌面\附件2颅.emf"/>
                    <pic:cNvPicPr>
                      <a:picLocks noChangeAspect="1" noChangeArrowheads="1"/>
                    </pic:cNvPicPr>
                  </pic:nvPicPr>
                  <pic:blipFill>
                    <a:blip r:embed="rId10"/>
                    <a:srcRect/>
                    <a:stretch>
                      <a:fillRect/>
                    </a:stretch>
                  </pic:blipFill>
                  <pic:spPr bwMode="auto">
                    <a:xfrm>
                      <a:off x="0" y="0"/>
                      <a:ext cx="5266690" cy="2962910"/>
                    </a:xfrm>
                    <a:prstGeom prst="rect">
                      <a:avLst/>
                    </a:prstGeom>
                    <a:noFill/>
                    <a:ln w="9525">
                      <a:noFill/>
                      <a:miter lim="800000"/>
                      <a:headEnd/>
                      <a:tailEnd/>
                    </a:ln>
                  </pic:spPr>
                </pic:pic>
              </a:graphicData>
            </a:graphic>
          </wp:inline>
        </w:drawing>
      </w:r>
    </w:p>
    <w:p w:rsidR="0040021A" w:rsidRDefault="0040021A">
      <w:pPr>
        <w:widowControl/>
        <w:spacing w:line="240" w:lineRule="auto"/>
        <w:ind w:firstLineChars="0" w:firstLine="0"/>
        <w:jc w:val="left"/>
        <w:rPr>
          <w:rFonts w:ascii="宋体" w:hAnsi="宋体"/>
        </w:rPr>
      </w:pPr>
      <w:r>
        <w:rPr>
          <w:rFonts w:ascii="宋体" w:hAnsi="宋体"/>
        </w:rPr>
        <w:br w:type="page"/>
      </w:r>
    </w:p>
    <w:p w:rsidR="00F8349C" w:rsidRDefault="00F8349C">
      <w:pPr>
        <w:widowControl/>
        <w:spacing w:line="240" w:lineRule="auto"/>
        <w:ind w:firstLineChars="0" w:firstLine="0"/>
        <w:jc w:val="left"/>
        <w:rPr>
          <w:rFonts w:ascii="宋体" w:hAnsi="宋体"/>
        </w:rPr>
      </w:pPr>
    </w:p>
    <w:p w:rsidR="00F11EA0" w:rsidRDefault="00F11EA0" w:rsidP="0040021A">
      <w:pPr>
        <w:ind w:firstLineChars="0" w:firstLine="0"/>
        <w:rPr>
          <w:rFonts w:ascii="方正小标宋_GBK" w:eastAsia="方正小标宋_GBK" w:hAnsi="宋体"/>
          <w:sz w:val="44"/>
          <w:szCs w:val="44"/>
        </w:rPr>
      </w:pPr>
    </w:p>
    <w:p w:rsidR="00F11EA0" w:rsidRDefault="00F11EA0" w:rsidP="0040021A">
      <w:pPr>
        <w:ind w:firstLineChars="0" w:firstLine="0"/>
        <w:rPr>
          <w:rFonts w:ascii="方正小标宋_GBK" w:eastAsia="方正小标宋_GBK" w:hAnsi="宋体"/>
          <w:sz w:val="44"/>
          <w:szCs w:val="44"/>
        </w:rPr>
      </w:pPr>
    </w:p>
    <w:p w:rsidR="00F11EA0" w:rsidRDefault="00F11EA0" w:rsidP="0040021A">
      <w:pPr>
        <w:ind w:firstLineChars="0" w:firstLine="0"/>
        <w:rPr>
          <w:rFonts w:ascii="方正小标宋_GBK" w:eastAsia="方正小标宋_GBK" w:hAnsi="宋体"/>
          <w:sz w:val="44"/>
          <w:szCs w:val="44"/>
        </w:rPr>
      </w:pPr>
    </w:p>
    <w:p w:rsidR="00F11EA0" w:rsidRDefault="00F11EA0" w:rsidP="0040021A">
      <w:pPr>
        <w:ind w:firstLineChars="0" w:firstLine="0"/>
        <w:rPr>
          <w:rFonts w:ascii="方正小标宋_GBK" w:eastAsia="方正小标宋_GBK" w:hAnsi="宋体"/>
          <w:sz w:val="44"/>
          <w:szCs w:val="44"/>
        </w:rPr>
      </w:pPr>
    </w:p>
    <w:p w:rsidR="00F11EA0" w:rsidRDefault="00F11EA0" w:rsidP="0040021A">
      <w:pPr>
        <w:ind w:firstLineChars="0" w:firstLine="0"/>
        <w:rPr>
          <w:rFonts w:ascii="方正小标宋_GBK" w:eastAsia="方正小标宋_GBK" w:hAnsi="宋体"/>
          <w:sz w:val="44"/>
          <w:szCs w:val="44"/>
        </w:rPr>
      </w:pPr>
    </w:p>
    <w:p w:rsidR="00F11EA0" w:rsidRDefault="00F11EA0" w:rsidP="0040021A">
      <w:pPr>
        <w:ind w:firstLineChars="0" w:firstLine="0"/>
        <w:rPr>
          <w:rFonts w:ascii="方正小标宋_GBK" w:eastAsia="方正小标宋_GBK" w:hAnsi="宋体"/>
          <w:sz w:val="44"/>
          <w:szCs w:val="44"/>
        </w:rPr>
      </w:pPr>
    </w:p>
    <w:p w:rsidR="00DC7276" w:rsidRPr="00977DFB" w:rsidRDefault="0040021A" w:rsidP="00F11EA0">
      <w:pPr>
        <w:ind w:firstLineChars="0" w:firstLine="0"/>
        <w:jc w:val="center"/>
        <w:rPr>
          <w:rFonts w:ascii="方正小标宋_GBK" w:eastAsia="方正小标宋_GBK" w:hAnsi="宋体"/>
          <w:sz w:val="44"/>
          <w:szCs w:val="44"/>
        </w:rPr>
      </w:pPr>
      <w:r w:rsidRPr="00977DFB">
        <w:rPr>
          <w:rFonts w:ascii="方正小标宋_GBK" w:eastAsia="方正小标宋_GBK" w:hAnsi="宋体" w:hint="eastAsia"/>
          <w:sz w:val="44"/>
          <w:szCs w:val="44"/>
        </w:rPr>
        <w:t>附件3  肩关节（肩胛骨、肱骨、锁骨）植入物及配套工具设计开发医工交互流程图</w:t>
      </w:r>
    </w:p>
    <w:p w:rsidR="00EB2FE8" w:rsidRDefault="00EB2FE8">
      <w:pPr>
        <w:widowControl/>
        <w:spacing w:line="240" w:lineRule="auto"/>
        <w:ind w:firstLineChars="0" w:firstLine="0"/>
        <w:jc w:val="left"/>
        <w:rPr>
          <w:rFonts w:ascii="黑体" w:eastAsia="黑体" w:hAnsi="宋体"/>
          <w:sz w:val="32"/>
          <w:szCs w:val="32"/>
        </w:rPr>
      </w:pPr>
      <w:r>
        <w:rPr>
          <w:rFonts w:ascii="黑体" w:eastAsia="黑体" w:hAnsi="宋体"/>
          <w:sz w:val="32"/>
          <w:szCs w:val="32"/>
        </w:rPr>
        <w:br w:type="page"/>
      </w:r>
    </w:p>
    <w:p w:rsidR="00036376" w:rsidRPr="00083943" w:rsidRDefault="00036376" w:rsidP="0040021A">
      <w:pPr>
        <w:ind w:firstLineChars="0" w:firstLine="0"/>
        <w:rPr>
          <w:rFonts w:ascii="黑体" w:eastAsia="黑体" w:hAnsi="宋体"/>
          <w:sz w:val="32"/>
          <w:szCs w:val="32"/>
        </w:rPr>
      </w:pPr>
      <w:r w:rsidRPr="00083943">
        <w:rPr>
          <w:rFonts w:ascii="黑体" w:eastAsia="黑体" w:hAnsi="宋体" w:hint="eastAsia"/>
          <w:sz w:val="32"/>
          <w:szCs w:val="32"/>
        </w:rPr>
        <w:lastRenderedPageBreak/>
        <w:t>整体：</w:t>
      </w:r>
    </w:p>
    <w:p w:rsidR="00036376" w:rsidRDefault="0040021A" w:rsidP="0040021A">
      <w:pPr>
        <w:ind w:firstLineChars="0" w:firstLine="0"/>
        <w:rPr>
          <w:szCs w:val="24"/>
        </w:rPr>
      </w:pPr>
      <w:r>
        <w:rPr>
          <w:noProof/>
          <w:szCs w:val="24"/>
        </w:rPr>
        <w:drawing>
          <wp:inline distT="0" distB="0" distL="0" distR="0">
            <wp:extent cx="5274310" cy="8127315"/>
            <wp:effectExtent l="19050" t="0" r="2540" b="0"/>
            <wp:docPr id="1" name="图片 1" descr="C:\DOCUME~1\dell\LOCALS~1\Temp\360zip$Temp\360$4\图2-肩关节整体流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dell\LOCALS~1\Temp\360zip$Temp\360$4\图2-肩关节整体流程图.png"/>
                    <pic:cNvPicPr>
                      <a:picLocks noChangeAspect="1" noChangeArrowheads="1"/>
                    </pic:cNvPicPr>
                  </pic:nvPicPr>
                  <pic:blipFill>
                    <a:blip r:embed="rId11" cstate="print"/>
                    <a:srcRect/>
                    <a:stretch>
                      <a:fillRect/>
                    </a:stretch>
                  </pic:blipFill>
                  <pic:spPr bwMode="auto">
                    <a:xfrm>
                      <a:off x="0" y="0"/>
                      <a:ext cx="5274310" cy="8127315"/>
                    </a:xfrm>
                    <a:prstGeom prst="rect">
                      <a:avLst/>
                    </a:prstGeom>
                    <a:noFill/>
                    <a:ln w="9525">
                      <a:noFill/>
                      <a:miter lim="800000"/>
                      <a:headEnd/>
                      <a:tailEnd/>
                    </a:ln>
                  </pic:spPr>
                </pic:pic>
              </a:graphicData>
            </a:graphic>
          </wp:inline>
        </w:drawing>
      </w:r>
    </w:p>
    <w:p w:rsidR="00036376" w:rsidRDefault="00036376">
      <w:pPr>
        <w:widowControl/>
        <w:spacing w:line="240" w:lineRule="auto"/>
        <w:ind w:firstLineChars="0" w:firstLine="0"/>
        <w:jc w:val="left"/>
        <w:rPr>
          <w:szCs w:val="24"/>
        </w:rPr>
      </w:pPr>
    </w:p>
    <w:p w:rsidR="0040021A" w:rsidRPr="00083943" w:rsidRDefault="00036376" w:rsidP="0040021A">
      <w:pPr>
        <w:ind w:firstLineChars="0" w:firstLine="0"/>
        <w:rPr>
          <w:rFonts w:ascii="黑体" w:eastAsia="黑体"/>
          <w:sz w:val="32"/>
          <w:szCs w:val="32"/>
        </w:rPr>
      </w:pPr>
      <w:r w:rsidRPr="00083943">
        <w:rPr>
          <w:rFonts w:ascii="黑体" w:eastAsia="黑体" w:hint="eastAsia"/>
          <w:sz w:val="32"/>
          <w:szCs w:val="32"/>
        </w:rPr>
        <w:t>需求到输入：</w:t>
      </w:r>
    </w:p>
    <w:p w:rsidR="00036376" w:rsidRDefault="00036376" w:rsidP="0040021A">
      <w:pPr>
        <w:ind w:firstLineChars="0" w:firstLine="0"/>
        <w:rPr>
          <w:szCs w:val="24"/>
        </w:rPr>
      </w:pPr>
      <w:r>
        <w:rPr>
          <w:noProof/>
          <w:szCs w:val="24"/>
        </w:rPr>
        <w:drawing>
          <wp:inline distT="0" distB="0" distL="0" distR="0">
            <wp:extent cx="5274310" cy="5946771"/>
            <wp:effectExtent l="19050" t="0" r="2540" b="0"/>
            <wp:docPr id="2" name="图片 2" descr="C:\DOCUME~1\dell\LOCALS~1\Temp\360zip$Temp\360$5\图3-肩关节--需求到输入环节详细流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dell\LOCALS~1\Temp\360zip$Temp\360$5\图3-肩关节--需求到输入环节详细流程图.png"/>
                    <pic:cNvPicPr>
                      <a:picLocks noChangeAspect="1" noChangeArrowheads="1"/>
                    </pic:cNvPicPr>
                  </pic:nvPicPr>
                  <pic:blipFill>
                    <a:blip r:embed="rId12" cstate="print"/>
                    <a:srcRect/>
                    <a:stretch>
                      <a:fillRect/>
                    </a:stretch>
                  </pic:blipFill>
                  <pic:spPr bwMode="auto">
                    <a:xfrm>
                      <a:off x="0" y="0"/>
                      <a:ext cx="5274310" cy="5946771"/>
                    </a:xfrm>
                    <a:prstGeom prst="rect">
                      <a:avLst/>
                    </a:prstGeom>
                    <a:noFill/>
                    <a:ln w="9525">
                      <a:noFill/>
                      <a:miter lim="800000"/>
                      <a:headEnd/>
                      <a:tailEnd/>
                    </a:ln>
                  </pic:spPr>
                </pic:pic>
              </a:graphicData>
            </a:graphic>
          </wp:inline>
        </w:drawing>
      </w:r>
    </w:p>
    <w:p w:rsidR="00036376" w:rsidRDefault="00036376">
      <w:pPr>
        <w:widowControl/>
        <w:spacing w:line="240" w:lineRule="auto"/>
        <w:ind w:firstLineChars="0" w:firstLine="0"/>
        <w:jc w:val="left"/>
        <w:rPr>
          <w:szCs w:val="24"/>
        </w:rPr>
      </w:pPr>
      <w:r>
        <w:rPr>
          <w:szCs w:val="24"/>
        </w:rPr>
        <w:br w:type="page"/>
      </w:r>
    </w:p>
    <w:p w:rsidR="00F11EA0" w:rsidRDefault="00F11EA0" w:rsidP="005C5B0E">
      <w:pPr>
        <w:ind w:firstLineChars="0" w:firstLine="0"/>
        <w:rPr>
          <w:rFonts w:ascii="方正小标宋_GBK" w:eastAsia="方正小标宋_GBK" w:hAnsi="宋体"/>
          <w:sz w:val="44"/>
          <w:szCs w:val="44"/>
        </w:rPr>
      </w:pPr>
    </w:p>
    <w:p w:rsidR="00F11EA0" w:rsidRDefault="00F11EA0" w:rsidP="005C5B0E">
      <w:pPr>
        <w:ind w:firstLineChars="0" w:firstLine="0"/>
        <w:rPr>
          <w:rFonts w:ascii="方正小标宋_GBK" w:eastAsia="方正小标宋_GBK" w:hAnsi="宋体"/>
          <w:sz w:val="44"/>
          <w:szCs w:val="44"/>
        </w:rPr>
      </w:pPr>
    </w:p>
    <w:p w:rsidR="00F11EA0" w:rsidRDefault="00F11EA0" w:rsidP="005C5B0E">
      <w:pPr>
        <w:ind w:firstLineChars="0" w:firstLine="0"/>
        <w:rPr>
          <w:rFonts w:ascii="方正小标宋_GBK" w:eastAsia="方正小标宋_GBK" w:hAnsi="宋体"/>
          <w:sz w:val="44"/>
          <w:szCs w:val="44"/>
        </w:rPr>
      </w:pPr>
    </w:p>
    <w:p w:rsidR="00F11EA0" w:rsidRDefault="00F11EA0" w:rsidP="005C5B0E">
      <w:pPr>
        <w:ind w:firstLineChars="0" w:firstLine="0"/>
        <w:rPr>
          <w:rFonts w:ascii="方正小标宋_GBK" w:eastAsia="方正小标宋_GBK" w:hAnsi="宋体"/>
          <w:sz w:val="44"/>
          <w:szCs w:val="44"/>
        </w:rPr>
      </w:pPr>
    </w:p>
    <w:p w:rsidR="00F11EA0" w:rsidRDefault="00F11EA0" w:rsidP="005C5B0E">
      <w:pPr>
        <w:ind w:firstLineChars="0" w:firstLine="0"/>
        <w:rPr>
          <w:rFonts w:ascii="方正小标宋_GBK" w:eastAsia="方正小标宋_GBK" w:hAnsi="宋体"/>
          <w:sz w:val="44"/>
          <w:szCs w:val="44"/>
        </w:rPr>
      </w:pPr>
    </w:p>
    <w:p w:rsidR="00F11EA0" w:rsidRDefault="00F11EA0" w:rsidP="005C5B0E">
      <w:pPr>
        <w:ind w:firstLineChars="0" w:firstLine="0"/>
        <w:rPr>
          <w:rFonts w:ascii="方正小标宋_GBK" w:eastAsia="方正小标宋_GBK" w:hAnsi="宋体"/>
          <w:sz w:val="44"/>
          <w:szCs w:val="44"/>
        </w:rPr>
      </w:pPr>
    </w:p>
    <w:p w:rsidR="005C5B0E" w:rsidRPr="00977DFB" w:rsidRDefault="00036376" w:rsidP="00F11EA0">
      <w:pPr>
        <w:ind w:firstLineChars="0" w:firstLine="0"/>
        <w:jc w:val="center"/>
        <w:rPr>
          <w:rFonts w:ascii="方正小标宋_GBK" w:eastAsia="方正小标宋_GBK" w:hAnsi="宋体"/>
          <w:sz w:val="44"/>
          <w:szCs w:val="44"/>
        </w:rPr>
      </w:pPr>
      <w:r w:rsidRPr="00977DFB">
        <w:rPr>
          <w:rFonts w:ascii="方正小标宋_GBK" w:eastAsia="方正小标宋_GBK" w:hAnsi="宋体" w:hint="eastAsia"/>
          <w:sz w:val="44"/>
          <w:szCs w:val="44"/>
        </w:rPr>
        <w:t xml:space="preserve">附件4  </w:t>
      </w:r>
      <w:r w:rsidR="005C5B0E" w:rsidRPr="00977DFB">
        <w:rPr>
          <w:rFonts w:ascii="方正小标宋_GBK" w:eastAsia="方正小标宋_GBK" w:hAnsi="宋体" w:hint="eastAsia"/>
          <w:sz w:val="44"/>
          <w:szCs w:val="44"/>
        </w:rPr>
        <w:t>胸肋骨植入物及配套工具设计开发医工交互流程图</w:t>
      </w:r>
    </w:p>
    <w:p w:rsidR="00EB2FE8" w:rsidRDefault="00EB2FE8">
      <w:pPr>
        <w:widowControl/>
        <w:spacing w:line="240" w:lineRule="auto"/>
        <w:ind w:firstLineChars="0" w:firstLine="0"/>
        <w:jc w:val="left"/>
        <w:rPr>
          <w:rFonts w:ascii="黑体" w:eastAsia="黑体"/>
          <w:sz w:val="32"/>
          <w:szCs w:val="32"/>
        </w:rPr>
      </w:pPr>
      <w:r>
        <w:rPr>
          <w:rFonts w:ascii="黑体" w:eastAsia="黑体"/>
          <w:sz w:val="32"/>
          <w:szCs w:val="32"/>
        </w:rPr>
        <w:br w:type="page"/>
      </w:r>
    </w:p>
    <w:p w:rsidR="00036376" w:rsidRPr="00083943" w:rsidRDefault="005C5B0E" w:rsidP="0040021A">
      <w:pPr>
        <w:ind w:firstLineChars="0" w:firstLine="0"/>
        <w:rPr>
          <w:rFonts w:ascii="黑体" w:eastAsia="黑体"/>
          <w:sz w:val="32"/>
          <w:szCs w:val="32"/>
        </w:rPr>
      </w:pPr>
      <w:r w:rsidRPr="00083943">
        <w:rPr>
          <w:rFonts w:ascii="黑体" w:eastAsia="黑体" w:hint="eastAsia"/>
          <w:sz w:val="32"/>
          <w:szCs w:val="32"/>
        </w:rPr>
        <w:lastRenderedPageBreak/>
        <w:t>整体：</w:t>
      </w:r>
    </w:p>
    <w:p w:rsidR="005C5B0E" w:rsidRDefault="005C5B0E" w:rsidP="0040021A">
      <w:pPr>
        <w:ind w:firstLineChars="0" w:firstLine="0"/>
        <w:rPr>
          <w:szCs w:val="24"/>
        </w:rPr>
      </w:pPr>
      <w:r>
        <w:rPr>
          <w:noProof/>
          <w:szCs w:val="24"/>
        </w:rPr>
        <w:drawing>
          <wp:inline distT="0" distB="0" distL="0" distR="0">
            <wp:extent cx="5274310" cy="8127315"/>
            <wp:effectExtent l="19050" t="0" r="2540" b="0"/>
            <wp:docPr id="3" name="图片 3" descr="C:\DOCUME~1\dell\LOCALS~1\Temp\360zip$Temp\360$0\图2-胸肋骨整体流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dell\LOCALS~1\Temp\360zip$Temp\360$0\图2-胸肋骨整体流程图.png"/>
                    <pic:cNvPicPr>
                      <a:picLocks noChangeAspect="1" noChangeArrowheads="1"/>
                    </pic:cNvPicPr>
                  </pic:nvPicPr>
                  <pic:blipFill>
                    <a:blip r:embed="rId13" cstate="print"/>
                    <a:srcRect/>
                    <a:stretch>
                      <a:fillRect/>
                    </a:stretch>
                  </pic:blipFill>
                  <pic:spPr bwMode="auto">
                    <a:xfrm>
                      <a:off x="0" y="0"/>
                      <a:ext cx="5274310" cy="8127315"/>
                    </a:xfrm>
                    <a:prstGeom prst="rect">
                      <a:avLst/>
                    </a:prstGeom>
                    <a:noFill/>
                    <a:ln w="9525">
                      <a:noFill/>
                      <a:miter lim="800000"/>
                      <a:headEnd/>
                      <a:tailEnd/>
                    </a:ln>
                  </pic:spPr>
                </pic:pic>
              </a:graphicData>
            </a:graphic>
          </wp:inline>
        </w:drawing>
      </w:r>
    </w:p>
    <w:p w:rsidR="005C5B0E" w:rsidRDefault="005C5B0E">
      <w:pPr>
        <w:widowControl/>
        <w:spacing w:line="240" w:lineRule="auto"/>
        <w:ind w:firstLineChars="0" w:firstLine="0"/>
        <w:jc w:val="left"/>
        <w:rPr>
          <w:szCs w:val="24"/>
        </w:rPr>
      </w:pPr>
    </w:p>
    <w:p w:rsidR="005C5B0E" w:rsidRPr="00083943" w:rsidRDefault="005C5B0E" w:rsidP="0040021A">
      <w:pPr>
        <w:ind w:firstLineChars="0" w:firstLine="0"/>
        <w:rPr>
          <w:rFonts w:ascii="黑体" w:eastAsia="黑体"/>
          <w:sz w:val="32"/>
          <w:szCs w:val="32"/>
        </w:rPr>
      </w:pPr>
      <w:r w:rsidRPr="00083943">
        <w:rPr>
          <w:rFonts w:ascii="黑体" w:eastAsia="黑体" w:hint="eastAsia"/>
          <w:sz w:val="32"/>
          <w:szCs w:val="32"/>
        </w:rPr>
        <w:t>需求到输入：</w:t>
      </w:r>
    </w:p>
    <w:p w:rsidR="005C5B0E" w:rsidRDefault="005C5B0E" w:rsidP="0040021A">
      <w:pPr>
        <w:ind w:firstLineChars="0" w:firstLine="0"/>
        <w:rPr>
          <w:szCs w:val="24"/>
        </w:rPr>
      </w:pPr>
      <w:r>
        <w:rPr>
          <w:noProof/>
          <w:szCs w:val="24"/>
        </w:rPr>
        <w:drawing>
          <wp:inline distT="0" distB="0" distL="0" distR="0">
            <wp:extent cx="5274310" cy="5946771"/>
            <wp:effectExtent l="19050" t="0" r="2540" b="0"/>
            <wp:docPr id="4" name="图片 4" descr="C:\DOCUME~1\dell\LOCALS~1\Temp\360zip$Temp\360$1\图3-胸肋骨--需求到输入环节详细流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dell\LOCALS~1\Temp\360zip$Temp\360$1\图3-胸肋骨--需求到输入环节详细流程图.png"/>
                    <pic:cNvPicPr>
                      <a:picLocks noChangeAspect="1" noChangeArrowheads="1"/>
                    </pic:cNvPicPr>
                  </pic:nvPicPr>
                  <pic:blipFill>
                    <a:blip r:embed="rId14" cstate="print"/>
                    <a:srcRect/>
                    <a:stretch>
                      <a:fillRect/>
                    </a:stretch>
                  </pic:blipFill>
                  <pic:spPr bwMode="auto">
                    <a:xfrm>
                      <a:off x="0" y="0"/>
                      <a:ext cx="5274310" cy="5946771"/>
                    </a:xfrm>
                    <a:prstGeom prst="rect">
                      <a:avLst/>
                    </a:prstGeom>
                    <a:noFill/>
                    <a:ln w="9525">
                      <a:noFill/>
                      <a:miter lim="800000"/>
                      <a:headEnd/>
                      <a:tailEnd/>
                    </a:ln>
                  </pic:spPr>
                </pic:pic>
              </a:graphicData>
            </a:graphic>
          </wp:inline>
        </w:drawing>
      </w:r>
    </w:p>
    <w:p w:rsidR="005C5B0E" w:rsidRDefault="005C5B0E">
      <w:pPr>
        <w:widowControl/>
        <w:spacing w:line="240" w:lineRule="auto"/>
        <w:ind w:firstLineChars="0" w:firstLine="0"/>
        <w:jc w:val="left"/>
        <w:rPr>
          <w:szCs w:val="24"/>
        </w:rPr>
      </w:pPr>
      <w:r>
        <w:rPr>
          <w:szCs w:val="24"/>
        </w:rPr>
        <w:br w:type="page"/>
      </w:r>
    </w:p>
    <w:p w:rsidR="00B11B6C" w:rsidRDefault="00B11B6C" w:rsidP="006573C5">
      <w:pPr>
        <w:ind w:firstLineChars="0" w:firstLine="0"/>
        <w:rPr>
          <w:rFonts w:ascii="方正小标宋_GBK" w:eastAsia="方正小标宋_GBK" w:hAnsi="宋体"/>
          <w:sz w:val="44"/>
          <w:szCs w:val="44"/>
        </w:rPr>
      </w:pPr>
    </w:p>
    <w:p w:rsidR="00B11B6C" w:rsidRDefault="00B11B6C" w:rsidP="006573C5">
      <w:pPr>
        <w:ind w:firstLineChars="0" w:firstLine="0"/>
        <w:rPr>
          <w:rFonts w:ascii="方正小标宋_GBK" w:eastAsia="方正小标宋_GBK" w:hAnsi="宋体"/>
          <w:sz w:val="44"/>
          <w:szCs w:val="44"/>
        </w:rPr>
      </w:pPr>
    </w:p>
    <w:p w:rsidR="00B11B6C" w:rsidRDefault="00B11B6C" w:rsidP="006573C5">
      <w:pPr>
        <w:ind w:firstLineChars="0" w:firstLine="0"/>
        <w:rPr>
          <w:rFonts w:ascii="方正小标宋_GBK" w:eastAsia="方正小标宋_GBK" w:hAnsi="宋体"/>
          <w:sz w:val="44"/>
          <w:szCs w:val="44"/>
        </w:rPr>
      </w:pPr>
    </w:p>
    <w:p w:rsidR="00B11B6C" w:rsidRDefault="00B11B6C" w:rsidP="006573C5">
      <w:pPr>
        <w:ind w:firstLineChars="0" w:firstLine="0"/>
        <w:rPr>
          <w:rFonts w:ascii="方正小标宋_GBK" w:eastAsia="方正小标宋_GBK" w:hAnsi="宋体"/>
          <w:sz w:val="44"/>
          <w:szCs w:val="44"/>
        </w:rPr>
      </w:pPr>
    </w:p>
    <w:p w:rsidR="00B11B6C" w:rsidRDefault="00B11B6C" w:rsidP="006573C5">
      <w:pPr>
        <w:ind w:firstLineChars="0" w:firstLine="0"/>
        <w:rPr>
          <w:rFonts w:ascii="方正小标宋_GBK" w:eastAsia="方正小标宋_GBK" w:hAnsi="宋体"/>
          <w:sz w:val="44"/>
          <w:szCs w:val="44"/>
        </w:rPr>
      </w:pPr>
    </w:p>
    <w:p w:rsidR="00B11B6C" w:rsidRDefault="00B11B6C" w:rsidP="006573C5">
      <w:pPr>
        <w:ind w:firstLineChars="0" w:firstLine="0"/>
        <w:rPr>
          <w:rFonts w:ascii="方正小标宋_GBK" w:eastAsia="方正小标宋_GBK" w:hAnsi="宋体"/>
          <w:sz w:val="44"/>
          <w:szCs w:val="44"/>
        </w:rPr>
      </w:pPr>
    </w:p>
    <w:p w:rsidR="005C5B0E" w:rsidRPr="00977DFB" w:rsidRDefault="005C5B0E" w:rsidP="00B11B6C">
      <w:pPr>
        <w:ind w:firstLineChars="0" w:firstLine="0"/>
        <w:jc w:val="center"/>
        <w:rPr>
          <w:rFonts w:ascii="方正小标宋_GBK" w:eastAsia="方正小标宋_GBK" w:hAnsi="宋体"/>
          <w:sz w:val="44"/>
          <w:szCs w:val="44"/>
        </w:rPr>
      </w:pPr>
      <w:r w:rsidRPr="00977DFB">
        <w:rPr>
          <w:rFonts w:ascii="方正小标宋_GBK" w:eastAsia="方正小标宋_GBK" w:hAnsi="宋体" w:hint="eastAsia"/>
          <w:sz w:val="44"/>
          <w:szCs w:val="44"/>
        </w:rPr>
        <w:t>附件5  脊柱植入物及配套工具设计开发医工交互流程图</w:t>
      </w:r>
    </w:p>
    <w:p w:rsidR="00EB2FE8" w:rsidRDefault="00EB2FE8">
      <w:pPr>
        <w:widowControl/>
        <w:spacing w:line="240" w:lineRule="auto"/>
        <w:ind w:firstLineChars="0" w:firstLine="0"/>
        <w:jc w:val="left"/>
        <w:rPr>
          <w:rFonts w:ascii="黑体" w:eastAsia="黑体"/>
          <w:sz w:val="32"/>
          <w:szCs w:val="32"/>
        </w:rPr>
      </w:pPr>
      <w:r>
        <w:rPr>
          <w:rFonts w:ascii="黑体" w:eastAsia="黑体"/>
          <w:sz w:val="32"/>
          <w:szCs w:val="32"/>
        </w:rPr>
        <w:br w:type="page"/>
      </w:r>
    </w:p>
    <w:p w:rsidR="005C5B0E" w:rsidRPr="00083943" w:rsidRDefault="006573C5" w:rsidP="0040021A">
      <w:pPr>
        <w:ind w:firstLineChars="0" w:firstLine="0"/>
        <w:rPr>
          <w:rFonts w:ascii="黑体" w:eastAsia="黑体"/>
          <w:sz w:val="32"/>
          <w:szCs w:val="32"/>
        </w:rPr>
      </w:pPr>
      <w:r w:rsidRPr="00083943">
        <w:rPr>
          <w:rFonts w:ascii="黑体" w:eastAsia="黑体" w:hint="eastAsia"/>
          <w:sz w:val="32"/>
          <w:szCs w:val="32"/>
        </w:rPr>
        <w:lastRenderedPageBreak/>
        <w:t>整体：</w:t>
      </w:r>
    </w:p>
    <w:p w:rsidR="006573C5" w:rsidRDefault="006573C5" w:rsidP="0040021A">
      <w:pPr>
        <w:ind w:firstLineChars="0" w:firstLine="0"/>
        <w:rPr>
          <w:szCs w:val="24"/>
        </w:rPr>
      </w:pPr>
      <w:r>
        <w:rPr>
          <w:noProof/>
          <w:szCs w:val="24"/>
        </w:rPr>
        <w:drawing>
          <wp:inline distT="0" distB="0" distL="0" distR="0">
            <wp:extent cx="5274310" cy="8127315"/>
            <wp:effectExtent l="19050" t="0" r="2540" b="0"/>
            <wp:docPr id="5" name="图片 5" descr="C:\DOCUME~1\dell\LOCALS~1\Temp\360zip$Temp\360$2\图2-脊柱植入物整体流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dell\LOCALS~1\Temp\360zip$Temp\360$2\图2-脊柱植入物整体流程图.png"/>
                    <pic:cNvPicPr>
                      <a:picLocks noChangeAspect="1" noChangeArrowheads="1"/>
                    </pic:cNvPicPr>
                  </pic:nvPicPr>
                  <pic:blipFill>
                    <a:blip r:embed="rId13" cstate="print"/>
                    <a:srcRect/>
                    <a:stretch>
                      <a:fillRect/>
                    </a:stretch>
                  </pic:blipFill>
                  <pic:spPr bwMode="auto">
                    <a:xfrm>
                      <a:off x="0" y="0"/>
                      <a:ext cx="5274310" cy="8127315"/>
                    </a:xfrm>
                    <a:prstGeom prst="rect">
                      <a:avLst/>
                    </a:prstGeom>
                    <a:noFill/>
                    <a:ln w="9525">
                      <a:noFill/>
                      <a:miter lim="800000"/>
                      <a:headEnd/>
                      <a:tailEnd/>
                    </a:ln>
                  </pic:spPr>
                </pic:pic>
              </a:graphicData>
            </a:graphic>
          </wp:inline>
        </w:drawing>
      </w:r>
    </w:p>
    <w:p w:rsidR="006573C5" w:rsidRDefault="006573C5">
      <w:pPr>
        <w:widowControl/>
        <w:spacing w:line="240" w:lineRule="auto"/>
        <w:ind w:firstLineChars="0" w:firstLine="0"/>
        <w:jc w:val="left"/>
        <w:rPr>
          <w:szCs w:val="24"/>
        </w:rPr>
      </w:pPr>
    </w:p>
    <w:p w:rsidR="006573C5" w:rsidRPr="00083943" w:rsidRDefault="006573C5" w:rsidP="0040021A">
      <w:pPr>
        <w:ind w:firstLineChars="0" w:firstLine="0"/>
        <w:rPr>
          <w:rFonts w:ascii="黑体" w:eastAsia="黑体"/>
          <w:sz w:val="32"/>
          <w:szCs w:val="32"/>
        </w:rPr>
      </w:pPr>
      <w:r w:rsidRPr="00083943">
        <w:rPr>
          <w:rFonts w:ascii="黑体" w:eastAsia="黑体" w:hint="eastAsia"/>
          <w:sz w:val="32"/>
          <w:szCs w:val="32"/>
        </w:rPr>
        <w:t>需求到输入：</w:t>
      </w:r>
    </w:p>
    <w:p w:rsidR="006573C5" w:rsidRDefault="006573C5" w:rsidP="0040021A">
      <w:pPr>
        <w:ind w:firstLineChars="0" w:firstLine="0"/>
        <w:rPr>
          <w:szCs w:val="24"/>
        </w:rPr>
      </w:pPr>
      <w:r>
        <w:rPr>
          <w:noProof/>
          <w:szCs w:val="24"/>
        </w:rPr>
        <w:drawing>
          <wp:inline distT="0" distB="0" distL="0" distR="0">
            <wp:extent cx="5274310" cy="5946771"/>
            <wp:effectExtent l="19050" t="0" r="2540" b="0"/>
            <wp:docPr id="6" name="图片 6" descr="C:\DOCUME~1\dell\LOCALS~1\Temp\360zip$Temp\360$3\图3-脊柱植入物--需求到输入环节详细流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dell\LOCALS~1\Temp\360zip$Temp\360$3\图3-脊柱植入物--需求到输入环节详细流程图.png"/>
                    <pic:cNvPicPr>
                      <a:picLocks noChangeAspect="1" noChangeArrowheads="1"/>
                    </pic:cNvPicPr>
                  </pic:nvPicPr>
                  <pic:blipFill>
                    <a:blip r:embed="rId15" cstate="print"/>
                    <a:srcRect/>
                    <a:stretch>
                      <a:fillRect/>
                    </a:stretch>
                  </pic:blipFill>
                  <pic:spPr bwMode="auto">
                    <a:xfrm>
                      <a:off x="0" y="0"/>
                      <a:ext cx="5274310" cy="5946771"/>
                    </a:xfrm>
                    <a:prstGeom prst="rect">
                      <a:avLst/>
                    </a:prstGeom>
                    <a:noFill/>
                    <a:ln w="9525">
                      <a:noFill/>
                      <a:miter lim="800000"/>
                      <a:headEnd/>
                      <a:tailEnd/>
                    </a:ln>
                  </pic:spPr>
                </pic:pic>
              </a:graphicData>
            </a:graphic>
          </wp:inline>
        </w:drawing>
      </w:r>
    </w:p>
    <w:p w:rsidR="006573C5" w:rsidRDefault="006573C5">
      <w:pPr>
        <w:widowControl/>
        <w:spacing w:line="240" w:lineRule="auto"/>
        <w:ind w:firstLineChars="0" w:firstLine="0"/>
        <w:jc w:val="left"/>
        <w:rPr>
          <w:szCs w:val="24"/>
        </w:rPr>
      </w:pPr>
      <w:r>
        <w:rPr>
          <w:szCs w:val="24"/>
        </w:rPr>
        <w:br w:type="page"/>
      </w:r>
    </w:p>
    <w:p w:rsidR="00B11B6C" w:rsidRDefault="00B11B6C" w:rsidP="006573C5">
      <w:pPr>
        <w:ind w:firstLineChars="0" w:firstLine="0"/>
        <w:rPr>
          <w:rFonts w:ascii="方正小标宋_GBK" w:eastAsia="方正小标宋_GBK" w:hAnsi="宋体"/>
          <w:sz w:val="44"/>
          <w:szCs w:val="44"/>
        </w:rPr>
      </w:pPr>
    </w:p>
    <w:p w:rsidR="00B11B6C" w:rsidRDefault="00B11B6C" w:rsidP="006573C5">
      <w:pPr>
        <w:ind w:firstLineChars="0" w:firstLine="0"/>
        <w:rPr>
          <w:rFonts w:ascii="方正小标宋_GBK" w:eastAsia="方正小标宋_GBK" w:hAnsi="宋体"/>
          <w:sz w:val="44"/>
          <w:szCs w:val="44"/>
        </w:rPr>
      </w:pPr>
    </w:p>
    <w:p w:rsidR="00B11B6C" w:rsidRDefault="00B11B6C" w:rsidP="006573C5">
      <w:pPr>
        <w:ind w:firstLineChars="0" w:firstLine="0"/>
        <w:rPr>
          <w:rFonts w:ascii="方正小标宋_GBK" w:eastAsia="方正小标宋_GBK" w:hAnsi="宋体"/>
          <w:sz w:val="44"/>
          <w:szCs w:val="44"/>
        </w:rPr>
      </w:pPr>
    </w:p>
    <w:p w:rsidR="00B11B6C" w:rsidRDefault="00B11B6C" w:rsidP="006573C5">
      <w:pPr>
        <w:ind w:firstLineChars="0" w:firstLine="0"/>
        <w:rPr>
          <w:rFonts w:ascii="方正小标宋_GBK" w:eastAsia="方正小标宋_GBK" w:hAnsi="宋体"/>
          <w:sz w:val="44"/>
          <w:szCs w:val="44"/>
        </w:rPr>
      </w:pPr>
    </w:p>
    <w:p w:rsidR="00B11B6C" w:rsidRDefault="00B11B6C" w:rsidP="006573C5">
      <w:pPr>
        <w:ind w:firstLineChars="0" w:firstLine="0"/>
        <w:rPr>
          <w:rFonts w:ascii="方正小标宋_GBK" w:eastAsia="方正小标宋_GBK" w:hAnsi="宋体"/>
          <w:sz w:val="44"/>
          <w:szCs w:val="44"/>
        </w:rPr>
      </w:pPr>
    </w:p>
    <w:p w:rsidR="00B11B6C" w:rsidRDefault="00B11B6C" w:rsidP="006573C5">
      <w:pPr>
        <w:ind w:firstLineChars="0" w:firstLine="0"/>
        <w:rPr>
          <w:rFonts w:ascii="方正小标宋_GBK" w:eastAsia="方正小标宋_GBK" w:hAnsi="宋体"/>
          <w:sz w:val="44"/>
          <w:szCs w:val="44"/>
        </w:rPr>
      </w:pPr>
    </w:p>
    <w:p w:rsidR="006573C5" w:rsidRPr="00977DFB" w:rsidRDefault="006573C5" w:rsidP="00B11B6C">
      <w:pPr>
        <w:ind w:firstLineChars="0" w:firstLine="0"/>
        <w:jc w:val="center"/>
        <w:rPr>
          <w:rFonts w:ascii="方正小标宋_GBK" w:eastAsia="方正小标宋_GBK" w:hAnsi="宋体"/>
          <w:sz w:val="44"/>
          <w:szCs w:val="44"/>
        </w:rPr>
      </w:pPr>
      <w:r w:rsidRPr="00977DFB">
        <w:rPr>
          <w:rFonts w:ascii="方正小标宋_GBK" w:eastAsia="方正小标宋_GBK" w:hAnsi="宋体" w:hint="eastAsia"/>
          <w:sz w:val="44"/>
          <w:szCs w:val="44"/>
        </w:rPr>
        <w:t>附件6  骨盆植入物（非髋关节）及配套工具设计开发医工交互流程图</w:t>
      </w:r>
    </w:p>
    <w:p w:rsidR="00EB2FE8" w:rsidRDefault="00EB2FE8">
      <w:pPr>
        <w:widowControl/>
        <w:spacing w:line="240" w:lineRule="auto"/>
        <w:ind w:firstLineChars="0" w:firstLine="0"/>
        <w:jc w:val="left"/>
        <w:rPr>
          <w:rFonts w:ascii="黑体" w:eastAsia="黑体"/>
          <w:sz w:val="32"/>
          <w:szCs w:val="32"/>
        </w:rPr>
      </w:pPr>
      <w:r>
        <w:rPr>
          <w:rFonts w:ascii="黑体" w:eastAsia="黑体"/>
          <w:sz w:val="32"/>
          <w:szCs w:val="32"/>
        </w:rPr>
        <w:br w:type="page"/>
      </w:r>
    </w:p>
    <w:p w:rsidR="006573C5" w:rsidRPr="00083943" w:rsidRDefault="006573C5" w:rsidP="0040021A">
      <w:pPr>
        <w:ind w:firstLineChars="0" w:firstLine="0"/>
        <w:rPr>
          <w:rFonts w:ascii="黑体" w:eastAsia="黑体"/>
          <w:sz w:val="32"/>
          <w:szCs w:val="32"/>
        </w:rPr>
      </w:pPr>
      <w:r w:rsidRPr="00083943">
        <w:rPr>
          <w:rFonts w:ascii="黑体" w:eastAsia="黑体" w:hint="eastAsia"/>
          <w:sz w:val="32"/>
          <w:szCs w:val="32"/>
        </w:rPr>
        <w:lastRenderedPageBreak/>
        <w:t>整体：</w:t>
      </w:r>
    </w:p>
    <w:p w:rsidR="006573C5" w:rsidRDefault="006573C5" w:rsidP="0040021A">
      <w:pPr>
        <w:ind w:firstLineChars="0" w:firstLine="0"/>
        <w:rPr>
          <w:szCs w:val="24"/>
        </w:rPr>
      </w:pPr>
      <w:r>
        <w:rPr>
          <w:noProof/>
          <w:szCs w:val="24"/>
        </w:rPr>
        <w:drawing>
          <wp:inline distT="0" distB="0" distL="0" distR="0">
            <wp:extent cx="5274310" cy="8127315"/>
            <wp:effectExtent l="19050" t="0" r="2540" b="0"/>
            <wp:docPr id="7" name="图片 7" descr="C:\DOCUME~1\dell\LOCALS~1\Temp\360zip$Temp\360$4\图2-骨盆（非髋关节）整体流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dell\LOCALS~1\Temp\360zip$Temp\360$4\图2-骨盆（非髋关节）整体流程图.png"/>
                    <pic:cNvPicPr>
                      <a:picLocks noChangeAspect="1" noChangeArrowheads="1"/>
                    </pic:cNvPicPr>
                  </pic:nvPicPr>
                  <pic:blipFill>
                    <a:blip r:embed="rId13" cstate="print"/>
                    <a:srcRect/>
                    <a:stretch>
                      <a:fillRect/>
                    </a:stretch>
                  </pic:blipFill>
                  <pic:spPr bwMode="auto">
                    <a:xfrm>
                      <a:off x="0" y="0"/>
                      <a:ext cx="5274310" cy="8127315"/>
                    </a:xfrm>
                    <a:prstGeom prst="rect">
                      <a:avLst/>
                    </a:prstGeom>
                    <a:noFill/>
                    <a:ln w="9525">
                      <a:noFill/>
                      <a:miter lim="800000"/>
                      <a:headEnd/>
                      <a:tailEnd/>
                    </a:ln>
                  </pic:spPr>
                </pic:pic>
              </a:graphicData>
            </a:graphic>
          </wp:inline>
        </w:drawing>
      </w:r>
    </w:p>
    <w:p w:rsidR="006573C5" w:rsidRDefault="006573C5">
      <w:pPr>
        <w:widowControl/>
        <w:spacing w:line="240" w:lineRule="auto"/>
        <w:ind w:firstLineChars="0" w:firstLine="0"/>
        <w:jc w:val="left"/>
        <w:rPr>
          <w:szCs w:val="24"/>
        </w:rPr>
      </w:pPr>
    </w:p>
    <w:p w:rsidR="006573C5" w:rsidRPr="00083943" w:rsidRDefault="00B75F75" w:rsidP="0040021A">
      <w:pPr>
        <w:ind w:firstLineChars="0" w:firstLine="0"/>
        <w:rPr>
          <w:rFonts w:ascii="黑体" w:eastAsia="黑体"/>
          <w:sz w:val="32"/>
          <w:szCs w:val="32"/>
        </w:rPr>
      </w:pPr>
      <w:r w:rsidRPr="00083943">
        <w:rPr>
          <w:rFonts w:ascii="黑体" w:eastAsia="黑体" w:hint="eastAsia"/>
          <w:sz w:val="32"/>
          <w:szCs w:val="32"/>
        </w:rPr>
        <w:t>需求到输入：</w:t>
      </w:r>
    </w:p>
    <w:p w:rsidR="00B75F75" w:rsidRDefault="00B75F75" w:rsidP="0040021A">
      <w:pPr>
        <w:ind w:firstLineChars="0" w:firstLine="0"/>
        <w:rPr>
          <w:szCs w:val="24"/>
        </w:rPr>
      </w:pPr>
      <w:r>
        <w:rPr>
          <w:noProof/>
          <w:szCs w:val="24"/>
        </w:rPr>
        <w:drawing>
          <wp:inline distT="0" distB="0" distL="0" distR="0">
            <wp:extent cx="5274310" cy="5946771"/>
            <wp:effectExtent l="19050" t="0" r="2540" b="0"/>
            <wp:docPr id="8" name="图片 8" descr="C:\DOCUME~1\dell\LOCALS~1\Temp\360zip$Temp\360$5\图3-骨盆（非髋关节）--需求到输入环节详细流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dell\LOCALS~1\Temp\360zip$Temp\360$5\图3-骨盆（非髋关节）--需求到输入环节详细流程图.png"/>
                    <pic:cNvPicPr>
                      <a:picLocks noChangeAspect="1" noChangeArrowheads="1"/>
                    </pic:cNvPicPr>
                  </pic:nvPicPr>
                  <pic:blipFill>
                    <a:blip r:embed="rId16" cstate="print"/>
                    <a:srcRect/>
                    <a:stretch>
                      <a:fillRect/>
                    </a:stretch>
                  </pic:blipFill>
                  <pic:spPr bwMode="auto">
                    <a:xfrm>
                      <a:off x="0" y="0"/>
                      <a:ext cx="5274310" cy="5946771"/>
                    </a:xfrm>
                    <a:prstGeom prst="rect">
                      <a:avLst/>
                    </a:prstGeom>
                    <a:noFill/>
                    <a:ln w="9525">
                      <a:noFill/>
                      <a:miter lim="800000"/>
                      <a:headEnd/>
                      <a:tailEnd/>
                    </a:ln>
                  </pic:spPr>
                </pic:pic>
              </a:graphicData>
            </a:graphic>
          </wp:inline>
        </w:drawing>
      </w:r>
    </w:p>
    <w:p w:rsidR="00B75F75" w:rsidRDefault="00B75F75">
      <w:pPr>
        <w:widowControl/>
        <w:spacing w:line="240" w:lineRule="auto"/>
        <w:ind w:firstLineChars="0" w:firstLine="0"/>
        <w:jc w:val="left"/>
        <w:rPr>
          <w:szCs w:val="24"/>
        </w:rPr>
      </w:pPr>
      <w:r>
        <w:rPr>
          <w:szCs w:val="24"/>
        </w:rPr>
        <w:br w:type="page"/>
      </w:r>
    </w:p>
    <w:p w:rsidR="00B75F75" w:rsidRDefault="00B75F75" w:rsidP="00B11B6C">
      <w:pPr>
        <w:ind w:firstLineChars="0" w:firstLine="0"/>
        <w:jc w:val="center"/>
        <w:rPr>
          <w:rFonts w:ascii="方正小标宋_GBK" w:eastAsia="方正小标宋_GBK" w:hAnsi="宋体"/>
          <w:sz w:val="44"/>
          <w:szCs w:val="44"/>
        </w:rPr>
      </w:pPr>
      <w:r w:rsidRPr="00977DFB">
        <w:rPr>
          <w:rFonts w:ascii="方正小标宋_GBK" w:eastAsia="方正小标宋_GBK" w:hAnsi="宋体" w:hint="eastAsia"/>
          <w:sz w:val="44"/>
          <w:szCs w:val="44"/>
        </w:rPr>
        <w:lastRenderedPageBreak/>
        <w:t>附件7  膝关节植入物及配套工具设计开发医工交互流程图</w:t>
      </w:r>
    </w:p>
    <w:p w:rsidR="00B11B6C" w:rsidRDefault="00B11B6C" w:rsidP="00B11B6C">
      <w:pPr>
        <w:ind w:firstLineChars="0" w:firstLine="0"/>
        <w:jc w:val="center"/>
        <w:rPr>
          <w:rFonts w:ascii="方正小标宋_GBK" w:eastAsia="方正小标宋_GBK" w:hAnsi="宋体"/>
          <w:sz w:val="44"/>
          <w:szCs w:val="44"/>
        </w:rPr>
      </w:pPr>
    </w:p>
    <w:p w:rsidR="00B11B6C" w:rsidRDefault="00B11B6C" w:rsidP="00B11B6C">
      <w:pPr>
        <w:ind w:firstLineChars="0" w:firstLine="0"/>
        <w:jc w:val="center"/>
        <w:rPr>
          <w:rFonts w:ascii="方正小标宋_GBK" w:eastAsia="方正小标宋_GBK" w:hAnsi="宋体"/>
          <w:sz w:val="44"/>
          <w:szCs w:val="44"/>
        </w:rPr>
      </w:pPr>
    </w:p>
    <w:p w:rsidR="00B11B6C" w:rsidRPr="00977DFB" w:rsidRDefault="00B11B6C" w:rsidP="00B11B6C">
      <w:pPr>
        <w:ind w:firstLineChars="0" w:firstLine="0"/>
        <w:jc w:val="center"/>
        <w:rPr>
          <w:rFonts w:ascii="方正小标宋_GBK" w:eastAsia="方正小标宋_GBK" w:hAnsi="宋体"/>
          <w:sz w:val="44"/>
          <w:szCs w:val="44"/>
        </w:rPr>
      </w:pPr>
    </w:p>
    <w:p w:rsidR="00B75F75" w:rsidRDefault="00B75F75" w:rsidP="0040021A">
      <w:pPr>
        <w:ind w:firstLineChars="0" w:firstLine="0"/>
        <w:rPr>
          <w:szCs w:val="24"/>
        </w:rPr>
      </w:pPr>
      <w:r w:rsidRPr="00B75F75">
        <w:rPr>
          <w:rFonts w:hint="eastAsia"/>
          <w:noProof/>
          <w:szCs w:val="24"/>
        </w:rPr>
        <w:drawing>
          <wp:inline distT="0" distB="0" distL="0" distR="0">
            <wp:extent cx="5271770" cy="3029585"/>
            <wp:effectExtent l="0" t="0" r="5080" b="0"/>
            <wp:docPr id="9" name="图片 1" descr="C:\Users\Administrator\Desktop\医工交互流程 - 膝关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医工交互流程 - 膝关节.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1770" cy="3029585"/>
                    </a:xfrm>
                    <a:prstGeom prst="rect">
                      <a:avLst/>
                    </a:prstGeom>
                    <a:noFill/>
                    <a:ln>
                      <a:noFill/>
                    </a:ln>
                  </pic:spPr>
                </pic:pic>
              </a:graphicData>
            </a:graphic>
          </wp:inline>
        </w:drawing>
      </w:r>
    </w:p>
    <w:p w:rsidR="00B75F75" w:rsidRDefault="00B75F75">
      <w:pPr>
        <w:widowControl/>
        <w:spacing w:line="240" w:lineRule="auto"/>
        <w:ind w:firstLineChars="0" w:firstLine="0"/>
        <w:jc w:val="left"/>
        <w:rPr>
          <w:szCs w:val="24"/>
        </w:rPr>
      </w:pPr>
      <w:r>
        <w:rPr>
          <w:szCs w:val="24"/>
        </w:rPr>
        <w:br w:type="page"/>
      </w:r>
    </w:p>
    <w:p w:rsidR="00B75F75" w:rsidRDefault="00B75F75" w:rsidP="00B11B6C">
      <w:pPr>
        <w:ind w:firstLineChars="0" w:firstLine="0"/>
        <w:jc w:val="center"/>
        <w:rPr>
          <w:rFonts w:ascii="方正小标宋_GBK" w:eastAsia="方正小标宋_GBK" w:hAnsi="宋体"/>
          <w:sz w:val="44"/>
          <w:szCs w:val="44"/>
        </w:rPr>
      </w:pPr>
      <w:r w:rsidRPr="00122A81">
        <w:rPr>
          <w:rFonts w:ascii="方正小标宋_GBK" w:eastAsia="方正小标宋_GBK" w:hAnsi="宋体" w:hint="eastAsia"/>
          <w:sz w:val="44"/>
          <w:szCs w:val="44"/>
        </w:rPr>
        <w:lastRenderedPageBreak/>
        <w:t>附件8  髋关节植入物及配套工具设计开发医工交互流程图</w:t>
      </w:r>
    </w:p>
    <w:p w:rsidR="00B11B6C" w:rsidRDefault="00B11B6C" w:rsidP="00B11B6C">
      <w:pPr>
        <w:ind w:firstLineChars="0" w:firstLine="0"/>
        <w:jc w:val="center"/>
        <w:rPr>
          <w:rFonts w:ascii="方正小标宋_GBK" w:eastAsia="方正小标宋_GBK" w:hAnsi="宋体"/>
          <w:sz w:val="44"/>
          <w:szCs w:val="44"/>
        </w:rPr>
      </w:pPr>
    </w:p>
    <w:p w:rsidR="00B11B6C" w:rsidRDefault="00B11B6C" w:rsidP="00B11B6C">
      <w:pPr>
        <w:ind w:firstLineChars="0" w:firstLine="0"/>
        <w:jc w:val="center"/>
        <w:rPr>
          <w:rFonts w:ascii="方正小标宋_GBK" w:eastAsia="方正小标宋_GBK" w:hAnsi="宋体"/>
          <w:sz w:val="44"/>
          <w:szCs w:val="44"/>
        </w:rPr>
      </w:pPr>
    </w:p>
    <w:p w:rsidR="00B11B6C" w:rsidRPr="00122A81" w:rsidRDefault="00B11B6C" w:rsidP="00B11B6C">
      <w:pPr>
        <w:ind w:firstLineChars="0" w:firstLine="0"/>
        <w:jc w:val="center"/>
        <w:rPr>
          <w:rFonts w:ascii="方正小标宋_GBK" w:eastAsia="方正小标宋_GBK" w:hAnsi="宋体"/>
          <w:sz w:val="44"/>
          <w:szCs w:val="44"/>
        </w:rPr>
      </w:pPr>
    </w:p>
    <w:p w:rsidR="0023092B" w:rsidRDefault="0023092B" w:rsidP="0040021A">
      <w:pPr>
        <w:ind w:firstLineChars="0" w:firstLine="0"/>
        <w:rPr>
          <w:szCs w:val="24"/>
        </w:rPr>
      </w:pPr>
      <w:r w:rsidRPr="0023092B">
        <w:rPr>
          <w:noProof/>
          <w:szCs w:val="24"/>
        </w:rPr>
        <w:drawing>
          <wp:inline distT="0" distB="0" distL="0" distR="0">
            <wp:extent cx="5271770" cy="3029585"/>
            <wp:effectExtent l="0" t="0" r="5080" b="0"/>
            <wp:docPr id="10" name="图片 1" descr="C:\Users\Administrator\Desktop\医工交互流程 - 髋关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医工交互流程 - 髋关节.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1770" cy="3029585"/>
                    </a:xfrm>
                    <a:prstGeom prst="rect">
                      <a:avLst/>
                    </a:prstGeom>
                    <a:noFill/>
                    <a:ln>
                      <a:noFill/>
                    </a:ln>
                  </pic:spPr>
                </pic:pic>
              </a:graphicData>
            </a:graphic>
          </wp:inline>
        </w:drawing>
      </w:r>
    </w:p>
    <w:p w:rsidR="0023092B" w:rsidRDefault="0023092B">
      <w:pPr>
        <w:widowControl/>
        <w:spacing w:line="240" w:lineRule="auto"/>
        <w:ind w:firstLineChars="0" w:firstLine="0"/>
        <w:jc w:val="left"/>
        <w:rPr>
          <w:szCs w:val="24"/>
        </w:rPr>
      </w:pPr>
      <w:r>
        <w:rPr>
          <w:szCs w:val="24"/>
        </w:rPr>
        <w:br w:type="page"/>
      </w:r>
    </w:p>
    <w:p w:rsidR="00B11B6C" w:rsidRDefault="00B11B6C" w:rsidP="0023092B">
      <w:pPr>
        <w:ind w:firstLineChars="0" w:firstLine="0"/>
        <w:rPr>
          <w:rFonts w:ascii="方正小标宋_GBK" w:eastAsia="方正小标宋_GBK" w:hAnsi="宋体"/>
          <w:sz w:val="44"/>
          <w:szCs w:val="44"/>
        </w:rPr>
      </w:pPr>
    </w:p>
    <w:p w:rsidR="00B11B6C" w:rsidRDefault="00B11B6C" w:rsidP="0023092B">
      <w:pPr>
        <w:ind w:firstLineChars="0" w:firstLine="0"/>
        <w:rPr>
          <w:rFonts w:ascii="方正小标宋_GBK" w:eastAsia="方正小标宋_GBK" w:hAnsi="宋体"/>
          <w:sz w:val="44"/>
          <w:szCs w:val="44"/>
        </w:rPr>
      </w:pPr>
    </w:p>
    <w:p w:rsidR="00B11B6C" w:rsidRDefault="00B11B6C" w:rsidP="0023092B">
      <w:pPr>
        <w:ind w:firstLineChars="0" w:firstLine="0"/>
        <w:rPr>
          <w:rFonts w:ascii="方正小标宋_GBK" w:eastAsia="方正小标宋_GBK" w:hAnsi="宋体"/>
          <w:sz w:val="44"/>
          <w:szCs w:val="44"/>
        </w:rPr>
      </w:pPr>
    </w:p>
    <w:p w:rsidR="00B11B6C" w:rsidRDefault="00B11B6C" w:rsidP="0023092B">
      <w:pPr>
        <w:ind w:firstLineChars="0" w:firstLine="0"/>
        <w:rPr>
          <w:rFonts w:ascii="方正小标宋_GBK" w:eastAsia="方正小标宋_GBK" w:hAnsi="宋体"/>
          <w:sz w:val="44"/>
          <w:szCs w:val="44"/>
        </w:rPr>
      </w:pPr>
    </w:p>
    <w:p w:rsidR="00B11B6C" w:rsidRDefault="00B11B6C" w:rsidP="0023092B">
      <w:pPr>
        <w:ind w:firstLineChars="0" w:firstLine="0"/>
        <w:rPr>
          <w:rFonts w:ascii="方正小标宋_GBK" w:eastAsia="方正小标宋_GBK" w:hAnsi="宋体"/>
          <w:sz w:val="44"/>
          <w:szCs w:val="44"/>
        </w:rPr>
      </w:pPr>
    </w:p>
    <w:p w:rsidR="00B11B6C" w:rsidRDefault="00B11B6C" w:rsidP="0023092B">
      <w:pPr>
        <w:ind w:firstLineChars="0" w:firstLine="0"/>
        <w:rPr>
          <w:rFonts w:ascii="方正小标宋_GBK" w:eastAsia="方正小标宋_GBK" w:hAnsi="宋体"/>
          <w:sz w:val="44"/>
          <w:szCs w:val="44"/>
        </w:rPr>
      </w:pPr>
    </w:p>
    <w:p w:rsidR="0023092B" w:rsidRPr="00122A81" w:rsidRDefault="0023092B" w:rsidP="00B11B6C">
      <w:pPr>
        <w:ind w:firstLineChars="0" w:firstLine="0"/>
        <w:jc w:val="center"/>
        <w:rPr>
          <w:rFonts w:ascii="方正小标宋_GBK" w:eastAsia="方正小标宋_GBK" w:hAnsi="宋体"/>
          <w:sz w:val="44"/>
          <w:szCs w:val="44"/>
        </w:rPr>
      </w:pPr>
      <w:r w:rsidRPr="00122A81">
        <w:rPr>
          <w:rFonts w:ascii="方正小标宋_GBK" w:eastAsia="方正小标宋_GBK" w:hAnsi="宋体" w:hint="eastAsia"/>
          <w:sz w:val="44"/>
          <w:szCs w:val="44"/>
        </w:rPr>
        <w:t>附件9  足踝关节植入物及配套工具设计开发医工交互流程图</w:t>
      </w:r>
    </w:p>
    <w:p w:rsidR="000C0A2B" w:rsidRDefault="000C0A2B">
      <w:pPr>
        <w:widowControl/>
        <w:spacing w:line="240" w:lineRule="auto"/>
        <w:ind w:firstLineChars="0" w:firstLine="0"/>
        <w:jc w:val="left"/>
        <w:rPr>
          <w:rFonts w:ascii="黑体" w:eastAsia="黑体"/>
          <w:sz w:val="32"/>
          <w:szCs w:val="32"/>
        </w:rPr>
      </w:pPr>
      <w:r>
        <w:rPr>
          <w:rFonts w:ascii="黑体" w:eastAsia="黑体"/>
          <w:sz w:val="32"/>
          <w:szCs w:val="32"/>
        </w:rPr>
        <w:br w:type="page"/>
      </w:r>
    </w:p>
    <w:p w:rsidR="0023092B" w:rsidRPr="00083943" w:rsidRDefault="0023092B" w:rsidP="0040021A">
      <w:pPr>
        <w:ind w:firstLineChars="0" w:firstLine="0"/>
        <w:rPr>
          <w:rFonts w:ascii="黑体" w:eastAsia="黑体"/>
          <w:sz w:val="32"/>
          <w:szCs w:val="32"/>
        </w:rPr>
      </w:pPr>
      <w:r w:rsidRPr="00083943">
        <w:rPr>
          <w:rFonts w:ascii="黑体" w:eastAsia="黑体" w:hint="eastAsia"/>
          <w:sz w:val="32"/>
          <w:szCs w:val="32"/>
        </w:rPr>
        <w:lastRenderedPageBreak/>
        <w:t>整体：</w:t>
      </w:r>
    </w:p>
    <w:p w:rsidR="0023092B" w:rsidRDefault="0023092B" w:rsidP="0040021A">
      <w:pPr>
        <w:ind w:firstLineChars="0" w:firstLine="0"/>
        <w:rPr>
          <w:szCs w:val="24"/>
        </w:rPr>
      </w:pPr>
      <w:r>
        <w:rPr>
          <w:noProof/>
          <w:szCs w:val="24"/>
        </w:rPr>
        <w:drawing>
          <wp:inline distT="0" distB="0" distL="0" distR="0">
            <wp:extent cx="5274310" cy="8127315"/>
            <wp:effectExtent l="19050" t="0" r="2540" b="0"/>
            <wp:docPr id="11" name="图片 9" descr="C:\DOCUME~1\dell\LOCALS~1\Temp\360zip$Temp\360$8\图2-足踝关节整体流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dell\LOCALS~1\Temp\360zip$Temp\360$8\图2-足踝关节整体流程图.png"/>
                    <pic:cNvPicPr>
                      <a:picLocks noChangeAspect="1" noChangeArrowheads="1"/>
                    </pic:cNvPicPr>
                  </pic:nvPicPr>
                  <pic:blipFill>
                    <a:blip r:embed="rId19" cstate="print"/>
                    <a:srcRect/>
                    <a:stretch>
                      <a:fillRect/>
                    </a:stretch>
                  </pic:blipFill>
                  <pic:spPr bwMode="auto">
                    <a:xfrm>
                      <a:off x="0" y="0"/>
                      <a:ext cx="5274310" cy="8127315"/>
                    </a:xfrm>
                    <a:prstGeom prst="rect">
                      <a:avLst/>
                    </a:prstGeom>
                    <a:noFill/>
                    <a:ln w="9525">
                      <a:noFill/>
                      <a:miter lim="800000"/>
                      <a:headEnd/>
                      <a:tailEnd/>
                    </a:ln>
                  </pic:spPr>
                </pic:pic>
              </a:graphicData>
            </a:graphic>
          </wp:inline>
        </w:drawing>
      </w:r>
    </w:p>
    <w:p w:rsidR="0023092B" w:rsidRDefault="0023092B">
      <w:pPr>
        <w:widowControl/>
        <w:spacing w:line="240" w:lineRule="auto"/>
        <w:ind w:firstLineChars="0" w:firstLine="0"/>
        <w:jc w:val="left"/>
        <w:rPr>
          <w:szCs w:val="24"/>
        </w:rPr>
      </w:pPr>
    </w:p>
    <w:p w:rsidR="0023092B" w:rsidRPr="00083943" w:rsidRDefault="0023092B" w:rsidP="0040021A">
      <w:pPr>
        <w:ind w:firstLineChars="0" w:firstLine="0"/>
        <w:rPr>
          <w:rFonts w:ascii="黑体" w:eastAsia="黑体"/>
          <w:sz w:val="32"/>
          <w:szCs w:val="32"/>
        </w:rPr>
      </w:pPr>
      <w:r w:rsidRPr="00083943">
        <w:rPr>
          <w:rFonts w:ascii="黑体" w:eastAsia="黑体" w:hint="eastAsia"/>
          <w:sz w:val="32"/>
          <w:szCs w:val="32"/>
        </w:rPr>
        <w:t>需求到输入：</w:t>
      </w:r>
    </w:p>
    <w:p w:rsidR="00F57D02" w:rsidRDefault="0023092B" w:rsidP="0040021A">
      <w:pPr>
        <w:ind w:firstLineChars="0" w:firstLine="0"/>
        <w:rPr>
          <w:szCs w:val="24"/>
        </w:rPr>
      </w:pPr>
      <w:r>
        <w:rPr>
          <w:noProof/>
          <w:szCs w:val="24"/>
        </w:rPr>
        <w:drawing>
          <wp:inline distT="0" distB="0" distL="0" distR="0">
            <wp:extent cx="5274310" cy="5946771"/>
            <wp:effectExtent l="19050" t="0" r="2540" b="0"/>
            <wp:docPr id="12" name="图片 10" descr="C:\DOCUME~1\dell\LOCALS~1\Temp\360zip$Temp\360$9\图3-足踝关节--需求到输入环节详细流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dell\LOCALS~1\Temp\360zip$Temp\360$9\图3-足踝关节--需求到输入环节详细流程图.png"/>
                    <pic:cNvPicPr>
                      <a:picLocks noChangeAspect="1" noChangeArrowheads="1"/>
                    </pic:cNvPicPr>
                  </pic:nvPicPr>
                  <pic:blipFill>
                    <a:blip r:embed="rId20" cstate="print"/>
                    <a:srcRect/>
                    <a:stretch>
                      <a:fillRect/>
                    </a:stretch>
                  </pic:blipFill>
                  <pic:spPr bwMode="auto">
                    <a:xfrm>
                      <a:off x="0" y="0"/>
                      <a:ext cx="5274310" cy="5946771"/>
                    </a:xfrm>
                    <a:prstGeom prst="rect">
                      <a:avLst/>
                    </a:prstGeom>
                    <a:noFill/>
                    <a:ln w="9525">
                      <a:noFill/>
                      <a:miter lim="800000"/>
                      <a:headEnd/>
                      <a:tailEnd/>
                    </a:ln>
                  </pic:spPr>
                </pic:pic>
              </a:graphicData>
            </a:graphic>
          </wp:inline>
        </w:drawing>
      </w:r>
    </w:p>
    <w:p w:rsidR="00F57D02" w:rsidRDefault="00F57D02">
      <w:pPr>
        <w:widowControl/>
        <w:spacing w:line="240" w:lineRule="auto"/>
        <w:ind w:firstLineChars="0" w:firstLine="0"/>
        <w:jc w:val="left"/>
        <w:rPr>
          <w:szCs w:val="24"/>
        </w:rPr>
      </w:pPr>
      <w:r>
        <w:rPr>
          <w:szCs w:val="24"/>
        </w:rPr>
        <w:br w:type="page"/>
      </w:r>
    </w:p>
    <w:p w:rsidR="00F57D02" w:rsidRDefault="00F57D02" w:rsidP="00B11B6C">
      <w:pPr>
        <w:ind w:firstLineChars="0" w:firstLine="0"/>
        <w:jc w:val="center"/>
        <w:rPr>
          <w:rFonts w:ascii="方正小标宋_GBK" w:eastAsia="方正小标宋_GBK" w:hAnsi="宋体"/>
          <w:sz w:val="44"/>
          <w:szCs w:val="44"/>
        </w:rPr>
      </w:pPr>
      <w:r w:rsidRPr="00122A81">
        <w:rPr>
          <w:rFonts w:ascii="方正小标宋_GBK" w:eastAsia="方正小标宋_GBK" w:hAnsi="宋体" w:hint="eastAsia"/>
          <w:sz w:val="44"/>
          <w:szCs w:val="44"/>
        </w:rPr>
        <w:lastRenderedPageBreak/>
        <w:t>附件10  四肢创伤内固定植入物及配套工具设计开发医工交互流程图</w:t>
      </w:r>
    </w:p>
    <w:p w:rsidR="00B11B6C" w:rsidRDefault="00B11B6C" w:rsidP="00B11B6C">
      <w:pPr>
        <w:ind w:firstLineChars="0" w:firstLine="0"/>
        <w:jc w:val="center"/>
        <w:rPr>
          <w:rFonts w:ascii="方正小标宋_GBK" w:eastAsia="方正小标宋_GBK" w:hAnsi="宋体"/>
          <w:sz w:val="44"/>
          <w:szCs w:val="44"/>
        </w:rPr>
      </w:pPr>
    </w:p>
    <w:p w:rsidR="00B11B6C" w:rsidRDefault="00B11B6C" w:rsidP="00B11B6C">
      <w:pPr>
        <w:ind w:firstLineChars="0" w:firstLine="0"/>
        <w:jc w:val="center"/>
        <w:rPr>
          <w:rFonts w:ascii="方正小标宋_GBK" w:eastAsia="方正小标宋_GBK" w:hAnsi="宋体"/>
          <w:sz w:val="44"/>
          <w:szCs w:val="44"/>
        </w:rPr>
      </w:pPr>
    </w:p>
    <w:p w:rsidR="00B11B6C" w:rsidRPr="00122A81" w:rsidRDefault="00B11B6C" w:rsidP="00B11B6C">
      <w:pPr>
        <w:ind w:firstLineChars="0" w:firstLine="0"/>
        <w:jc w:val="center"/>
        <w:rPr>
          <w:rFonts w:ascii="方正小标宋_GBK" w:eastAsia="方正小标宋_GBK" w:hAnsi="宋体"/>
          <w:sz w:val="44"/>
          <w:szCs w:val="44"/>
        </w:rPr>
      </w:pPr>
    </w:p>
    <w:p w:rsidR="0023092B" w:rsidRPr="00F57D02" w:rsidRDefault="00F57D02" w:rsidP="0040021A">
      <w:pPr>
        <w:ind w:firstLineChars="0" w:firstLine="0"/>
        <w:rPr>
          <w:szCs w:val="24"/>
        </w:rPr>
      </w:pPr>
      <w:r>
        <w:rPr>
          <w:noProof/>
          <w:szCs w:val="24"/>
        </w:rPr>
        <w:drawing>
          <wp:inline distT="0" distB="0" distL="0" distR="0">
            <wp:extent cx="5274310" cy="3212970"/>
            <wp:effectExtent l="19050" t="0" r="2540" b="0"/>
            <wp:docPr id="13" name="图片 11" descr="C:\DOCUME~1\dell\LOCALS~1\Temp\360zip$Temp\360$10\医工交互流程图-附件10 与行业协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dell\LOCALS~1\Temp\360zip$Temp\360$10\医工交互流程图-附件10 与行业协会.png"/>
                    <pic:cNvPicPr>
                      <a:picLocks noChangeAspect="1" noChangeArrowheads="1"/>
                    </pic:cNvPicPr>
                  </pic:nvPicPr>
                  <pic:blipFill>
                    <a:blip r:embed="rId21"/>
                    <a:srcRect/>
                    <a:stretch>
                      <a:fillRect/>
                    </a:stretch>
                  </pic:blipFill>
                  <pic:spPr bwMode="auto">
                    <a:xfrm>
                      <a:off x="0" y="0"/>
                      <a:ext cx="5274310" cy="3212970"/>
                    </a:xfrm>
                    <a:prstGeom prst="rect">
                      <a:avLst/>
                    </a:prstGeom>
                    <a:noFill/>
                    <a:ln w="9525">
                      <a:noFill/>
                      <a:miter lim="800000"/>
                      <a:headEnd/>
                      <a:tailEnd/>
                    </a:ln>
                  </pic:spPr>
                </pic:pic>
              </a:graphicData>
            </a:graphic>
          </wp:inline>
        </w:drawing>
      </w:r>
    </w:p>
    <w:sectPr w:rsidR="0023092B" w:rsidRPr="00F57D02" w:rsidSect="00CB29C5">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FC9" w:rsidRDefault="00723FC9" w:rsidP="00C92F37">
      <w:pPr>
        <w:spacing w:line="240" w:lineRule="auto"/>
        <w:ind w:firstLine="480"/>
      </w:pPr>
      <w:r>
        <w:separator/>
      </w:r>
    </w:p>
  </w:endnote>
  <w:endnote w:type="continuationSeparator" w:id="1">
    <w:p w:rsidR="00723FC9" w:rsidRDefault="00723FC9" w:rsidP="00C92F37">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仿宋">
    <w:altName w:val="Arial Unicode MS"/>
    <w:charset w:val="86"/>
    <w:family w:val="modern"/>
    <w:pitch w:val="fixed"/>
    <w:sig w:usb0="00000000" w:usb1="38CF7CFA" w:usb2="00000016" w:usb3="00000000" w:csb0="00040001" w:csb1="00000000"/>
  </w:font>
  <w:font w:name="宋体">
    <w:altName w:val="SimSun"/>
    <w:panose1 w:val="02010600030101010101"/>
    <w:charset w:val="86"/>
    <w:family w:val="auto"/>
    <w:pitch w:val="variable"/>
    <w:sig w:usb0="00000003" w:usb1="080E0000" w:usb2="00000010"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等线 Light">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E6A" w:rsidRDefault="000A2E6A">
    <w:pPr>
      <w:pStyle w:val="a8"/>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E6A" w:rsidRDefault="000A2E6A">
    <w:pPr>
      <w:pStyle w:val="a8"/>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E6A" w:rsidRDefault="000A2E6A">
    <w:pPr>
      <w:pStyle w:val="a8"/>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FC9" w:rsidRDefault="00723FC9" w:rsidP="00C92F37">
      <w:pPr>
        <w:spacing w:line="240" w:lineRule="auto"/>
        <w:ind w:firstLine="480"/>
      </w:pPr>
      <w:r>
        <w:separator/>
      </w:r>
    </w:p>
  </w:footnote>
  <w:footnote w:type="continuationSeparator" w:id="1">
    <w:p w:rsidR="00723FC9" w:rsidRDefault="00723FC9" w:rsidP="00C92F37">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E6A" w:rsidRDefault="00831181">
    <w:pPr>
      <w:pStyle w:val="a7"/>
      <w:ind w:firstLine="36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9032" o:spid="_x0000_s19458" type="#_x0000_t136" style="position:absolute;left:0;text-align:left;margin-left:0;margin-top:0;width:487.95pt;height:97.55pt;rotation:315;z-index:-251654144;mso-position-horizontal:center;mso-position-horizontal-relative:margin;mso-position-vertical:center;mso-position-vertical-relative:margin" o:allowincell="f" fillcolor="silver" stroked="f">
          <v:fill opacity=".5"/>
          <v:textpath style="font-family:&quot;仿宋&quot;;font-size:1pt" string="征求意见稿"/>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E6A" w:rsidRDefault="00831181">
    <w:pPr>
      <w:pStyle w:val="a7"/>
      <w:ind w:firstLine="36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9033" o:spid="_x0000_s19459" type="#_x0000_t136" style="position:absolute;left:0;text-align:left;margin-left:0;margin-top:0;width:487.95pt;height:97.55pt;rotation:315;z-index:-251652096;mso-position-horizontal:center;mso-position-horizontal-relative:margin;mso-position-vertical:center;mso-position-vertical-relative:margin" o:allowincell="f" fillcolor="silver" stroked="f">
          <v:fill opacity=".5"/>
          <v:textpath style="font-family:&quot;仿宋&quot;;font-size:1pt" string="征求意见稿"/>
          <w10:wrap anchorx="margin" anchory="margin"/>
        </v:shape>
      </w:pict>
    </w:r>
    <w:r w:rsidR="001F343E">
      <w:rPr>
        <w:rFonts w:hint="eastAsia"/>
      </w:rPr>
      <w:t>征求意见稿</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E6A" w:rsidRDefault="00831181">
    <w:pPr>
      <w:pStyle w:val="a7"/>
      <w:ind w:firstLine="36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9031" o:spid="_x0000_s19457" type="#_x0000_t136" style="position:absolute;left:0;text-align:left;margin-left:0;margin-top:0;width:487.95pt;height:97.55pt;rotation:315;z-index:-251656192;mso-position-horizontal:center;mso-position-horizontal-relative:margin;mso-position-vertical:center;mso-position-vertical-relative:margin" o:allowincell="f" fillcolor="silver" stroked="f">
          <v:fill opacity=".5"/>
          <v:textpath style="font-family:&quot;仿宋&quot;;font-size:1pt" string="征求意见稿"/>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D5B18"/>
    <w:multiLevelType w:val="hybridMultilevel"/>
    <w:tmpl w:val="030089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9A47E38"/>
    <w:multiLevelType w:val="hybridMultilevel"/>
    <w:tmpl w:val="B49C6F88"/>
    <w:lvl w:ilvl="0" w:tplc="2D8E1A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9C3372D"/>
    <w:multiLevelType w:val="hybridMultilevel"/>
    <w:tmpl w:val="9F6C67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BD3554B"/>
    <w:multiLevelType w:val="hybridMultilevel"/>
    <w:tmpl w:val="A67447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BFE51C5"/>
    <w:multiLevelType w:val="hybridMultilevel"/>
    <w:tmpl w:val="6B18E4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F735992"/>
    <w:multiLevelType w:val="hybridMultilevel"/>
    <w:tmpl w:val="0D92FB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0AB21D9"/>
    <w:multiLevelType w:val="hybridMultilevel"/>
    <w:tmpl w:val="D9540DC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12E3CED"/>
    <w:multiLevelType w:val="hybridMultilevel"/>
    <w:tmpl w:val="2C7E3A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3217A84"/>
    <w:multiLevelType w:val="hybridMultilevel"/>
    <w:tmpl w:val="C958B29C"/>
    <w:lvl w:ilvl="0" w:tplc="84D4386A">
      <w:start w:val="1"/>
      <w:numFmt w:val="bullet"/>
      <w:lvlText w:val=""/>
      <w:lvlJc w:val="left"/>
      <w:pPr>
        <w:ind w:left="420" w:hanging="420"/>
      </w:pPr>
      <w:rPr>
        <w:rFonts w:ascii="Wingdings" w:hAnsi="Wingdings" w:hint="default"/>
        <w:color w:val="0070C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14FB18F4"/>
    <w:multiLevelType w:val="hybridMultilevel"/>
    <w:tmpl w:val="F4B0A95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6917912"/>
    <w:multiLevelType w:val="hybridMultilevel"/>
    <w:tmpl w:val="FD9C10A6"/>
    <w:lvl w:ilvl="0" w:tplc="84D4386A">
      <w:start w:val="1"/>
      <w:numFmt w:val="bullet"/>
      <w:lvlText w:val=""/>
      <w:lvlJc w:val="left"/>
      <w:pPr>
        <w:ind w:left="420" w:hanging="420"/>
      </w:pPr>
      <w:rPr>
        <w:rFonts w:ascii="Wingdings" w:hAnsi="Wingdings" w:hint="default"/>
        <w:color w:val="0070C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90F5E00"/>
    <w:multiLevelType w:val="hybridMultilevel"/>
    <w:tmpl w:val="D44AA2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FEF1430"/>
    <w:multiLevelType w:val="hybridMultilevel"/>
    <w:tmpl w:val="F6387294"/>
    <w:lvl w:ilvl="0" w:tplc="C9F65C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64244A8"/>
    <w:multiLevelType w:val="hybridMultilevel"/>
    <w:tmpl w:val="280A7C2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381B23B5"/>
    <w:multiLevelType w:val="hybridMultilevel"/>
    <w:tmpl w:val="D468581C"/>
    <w:lvl w:ilvl="0" w:tplc="D6BEBE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250393E"/>
    <w:multiLevelType w:val="hybridMultilevel"/>
    <w:tmpl w:val="587275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4CEC443E"/>
    <w:multiLevelType w:val="hybridMultilevel"/>
    <w:tmpl w:val="9A2C24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4D3660A0"/>
    <w:multiLevelType w:val="hybridMultilevel"/>
    <w:tmpl w:val="39EEB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60364BFD"/>
    <w:multiLevelType w:val="hybridMultilevel"/>
    <w:tmpl w:val="D6FC30C8"/>
    <w:lvl w:ilvl="0" w:tplc="84D4386A">
      <w:start w:val="1"/>
      <w:numFmt w:val="bullet"/>
      <w:lvlText w:val=""/>
      <w:lvlJc w:val="left"/>
      <w:pPr>
        <w:ind w:left="420" w:hanging="420"/>
      </w:pPr>
      <w:rPr>
        <w:rFonts w:ascii="Wingdings" w:hAnsi="Wingdings" w:hint="default"/>
        <w:color w:val="0070C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619D071E"/>
    <w:multiLevelType w:val="hybridMultilevel"/>
    <w:tmpl w:val="8BEC45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82C2AD0"/>
    <w:multiLevelType w:val="hybridMultilevel"/>
    <w:tmpl w:val="2502154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A922BF8"/>
    <w:multiLevelType w:val="hybridMultilevel"/>
    <w:tmpl w:val="096CE0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6B60090E"/>
    <w:multiLevelType w:val="hybridMultilevel"/>
    <w:tmpl w:val="675A8184"/>
    <w:lvl w:ilvl="0" w:tplc="84D4386A">
      <w:start w:val="1"/>
      <w:numFmt w:val="bullet"/>
      <w:lvlText w:val=""/>
      <w:lvlJc w:val="left"/>
      <w:pPr>
        <w:ind w:left="420" w:hanging="420"/>
      </w:pPr>
      <w:rPr>
        <w:rFonts w:ascii="Wingdings" w:hAnsi="Wingdings" w:hint="default"/>
        <w:color w:val="0070C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6683831"/>
    <w:multiLevelType w:val="hybridMultilevel"/>
    <w:tmpl w:val="DBA61E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77D5075A"/>
    <w:multiLevelType w:val="hybridMultilevel"/>
    <w:tmpl w:val="ACBE68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7E1674C8"/>
    <w:multiLevelType w:val="hybridMultilevel"/>
    <w:tmpl w:val="CD8C2DA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4"/>
  </w:num>
  <w:num w:numId="2">
    <w:abstractNumId w:val="8"/>
  </w:num>
  <w:num w:numId="3">
    <w:abstractNumId w:val="10"/>
  </w:num>
  <w:num w:numId="4">
    <w:abstractNumId w:val="18"/>
  </w:num>
  <w:num w:numId="5">
    <w:abstractNumId w:val="22"/>
  </w:num>
  <w:num w:numId="6">
    <w:abstractNumId w:val="17"/>
  </w:num>
  <w:num w:numId="7">
    <w:abstractNumId w:val="9"/>
  </w:num>
  <w:num w:numId="8">
    <w:abstractNumId w:val="0"/>
  </w:num>
  <w:num w:numId="9">
    <w:abstractNumId w:val="2"/>
  </w:num>
  <w:num w:numId="10">
    <w:abstractNumId w:val="19"/>
  </w:num>
  <w:num w:numId="11">
    <w:abstractNumId w:val="4"/>
  </w:num>
  <w:num w:numId="12">
    <w:abstractNumId w:val="5"/>
  </w:num>
  <w:num w:numId="13">
    <w:abstractNumId w:val="23"/>
  </w:num>
  <w:num w:numId="14">
    <w:abstractNumId w:val="11"/>
  </w:num>
  <w:num w:numId="15">
    <w:abstractNumId w:val="21"/>
  </w:num>
  <w:num w:numId="16">
    <w:abstractNumId w:val="20"/>
  </w:num>
  <w:num w:numId="17">
    <w:abstractNumId w:val="12"/>
  </w:num>
  <w:num w:numId="18">
    <w:abstractNumId w:val="24"/>
  </w:num>
  <w:num w:numId="19">
    <w:abstractNumId w:val="1"/>
  </w:num>
  <w:num w:numId="20">
    <w:abstractNumId w:val="7"/>
  </w:num>
  <w:num w:numId="21">
    <w:abstractNumId w:val="6"/>
  </w:num>
  <w:num w:numId="22">
    <w:abstractNumId w:val="15"/>
  </w:num>
  <w:num w:numId="23">
    <w:abstractNumId w:val="16"/>
  </w:num>
  <w:num w:numId="24">
    <w:abstractNumId w:val="25"/>
  </w:num>
  <w:num w:numId="25">
    <w:abstractNumId w:val="3"/>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0"/>
  <w:defaultTabStop w:val="420"/>
  <w:drawingGridHorizontalSpacing w:val="120"/>
  <w:drawingGridVerticalSpacing w:val="163"/>
  <w:displayHorizontalDrawingGridEvery w:val="0"/>
  <w:displayVerticalDrawingGridEvery w:val="2"/>
  <w:characterSpacingControl w:val="compressPunctuation"/>
  <w:hdrShapeDefaults>
    <o:shapedefaults v:ext="edit" spidmax="24578"/>
    <o:shapelayout v:ext="edit">
      <o:idmap v:ext="edit" data="19"/>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8137D"/>
    <w:rsid w:val="00011632"/>
    <w:rsid w:val="000169F7"/>
    <w:rsid w:val="00020DE5"/>
    <w:rsid w:val="00022B3A"/>
    <w:rsid w:val="000252BB"/>
    <w:rsid w:val="000303F3"/>
    <w:rsid w:val="00034EF0"/>
    <w:rsid w:val="00036376"/>
    <w:rsid w:val="00042AE7"/>
    <w:rsid w:val="00061EAE"/>
    <w:rsid w:val="0006514A"/>
    <w:rsid w:val="00075D9D"/>
    <w:rsid w:val="0008201A"/>
    <w:rsid w:val="00083943"/>
    <w:rsid w:val="00095C22"/>
    <w:rsid w:val="000A15D1"/>
    <w:rsid w:val="000A1E0C"/>
    <w:rsid w:val="000A2E6A"/>
    <w:rsid w:val="000C0A2B"/>
    <w:rsid w:val="000C25B4"/>
    <w:rsid w:val="000E2F65"/>
    <w:rsid w:val="000E4984"/>
    <w:rsid w:val="000E4ED1"/>
    <w:rsid w:val="000F24F5"/>
    <w:rsid w:val="00100037"/>
    <w:rsid w:val="001015BA"/>
    <w:rsid w:val="00104367"/>
    <w:rsid w:val="00105D68"/>
    <w:rsid w:val="001138D4"/>
    <w:rsid w:val="00113F81"/>
    <w:rsid w:val="00116D55"/>
    <w:rsid w:val="00121125"/>
    <w:rsid w:val="00122A81"/>
    <w:rsid w:val="00126C79"/>
    <w:rsid w:val="0013137A"/>
    <w:rsid w:val="00131F30"/>
    <w:rsid w:val="00142F88"/>
    <w:rsid w:val="00152493"/>
    <w:rsid w:val="00161619"/>
    <w:rsid w:val="00174D29"/>
    <w:rsid w:val="001806FC"/>
    <w:rsid w:val="00183063"/>
    <w:rsid w:val="00187CFD"/>
    <w:rsid w:val="00191DFD"/>
    <w:rsid w:val="00192A8C"/>
    <w:rsid w:val="0019386B"/>
    <w:rsid w:val="00194CF7"/>
    <w:rsid w:val="001959F4"/>
    <w:rsid w:val="001A0DB6"/>
    <w:rsid w:val="001B0796"/>
    <w:rsid w:val="001B25D2"/>
    <w:rsid w:val="001B36CB"/>
    <w:rsid w:val="001B52EF"/>
    <w:rsid w:val="001B5CAE"/>
    <w:rsid w:val="001C2791"/>
    <w:rsid w:val="001D0761"/>
    <w:rsid w:val="001D550E"/>
    <w:rsid w:val="001E3959"/>
    <w:rsid w:val="001E5F69"/>
    <w:rsid w:val="001E72E6"/>
    <w:rsid w:val="001F2706"/>
    <w:rsid w:val="001F343E"/>
    <w:rsid w:val="0020196F"/>
    <w:rsid w:val="00205A17"/>
    <w:rsid w:val="002126A3"/>
    <w:rsid w:val="00217FEA"/>
    <w:rsid w:val="0023092B"/>
    <w:rsid w:val="002367AA"/>
    <w:rsid w:val="002367B0"/>
    <w:rsid w:val="002415E3"/>
    <w:rsid w:val="00241FB6"/>
    <w:rsid w:val="002429A1"/>
    <w:rsid w:val="0024402A"/>
    <w:rsid w:val="002537F0"/>
    <w:rsid w:val="00255673"/>
    <w:rsid w:val="00256E7D"/>
    <w:rsid w:val="00261872"/>
    <w:rsid w:val="00261CEE"/>
    <w:rsid w:val="00274AAE"/>
    <w:rsid w:val="00282C1A"/>
    <w:rsid w:val="00284E04"/>
    <w:rsid w:val="00287CF1"/>
    <w:rsid w:val="00296B2B"/>
    <w:rsid w:val="002A5E2F"/>
    <w:rsid w:val="002B09C0"/>
    <w:rsid w:val="002B6F01"/>
    <w:rsid w:val="002D7196"/>
    <w:rsid w:val="002E164B"/>
    <w:rsid w:val="002F5222"/>
    <w:rsid w:val="00310947"/>
    <w:rsid w:val="00311FDC"/>
    <w:rsid w:val="0031713F"/>
    <w:rsid w:val="003255F9"/>
    <w:rsid w:val="00330E00"/>
    <w:rsid w:val="003340B1"/>
    <w:rsid w:val="00336FB9"/>
    <w:rsid w:val="003465CE"/>
    <w:rsid w:val="003512E5"/>
    <w:rsid w:val="003517D7"/>
    <w:rsid w:val="0035355E"/>
    <w:rsid w:val="00353791"/>
    <w:rsid w:val="00354974"/>
    <w:rsid w:val="00366F42"/>
    <w:rsid w:val="003738BE"/>
    <w:rsid w:val="00375F2D"/>
    <w:rsid w:val="003769CD"/>
    <w:rsid w:val="003770CF"/>
    <w:rsid w:val="00385F2D"/>
    <w:rsid w:val="00386576"/>
    <w:rsid w:val="00387D33"/>
    <w:rsid w:val="00397531"/>
    <w:rsid w:val="003B00D1"/>
    <w:rsid w:val="003B27F8"/>
    <w:rsid w:val="003C0896"/>
    <w:rsid w:val="003D5C54"/>
    <w:rsid w:val="003D6F22"/>
    <w:rsid w:val="003E08FB"/>
    <w:rsid w:val="003E4A87"/>
    <w:rsid w:val="003E7359"/>
    <w:rsid w:val="003E737A"/>
    <w:rsid w:val="003F3988"/>
    <w:rsid w:val="003F71FE"/>
    <w:rsid w:val="0040021A"/>
    <w:rsid w:val="00403273"/>
    <w:rsid w:val="00403F2E"/>
    <w:rsid w:val="00412262"/>
    <w:rsid w:val="00413DC4"/>
    <w:rsid w:val="00437AD0"/>
    <w:rsid w:val="00442D48"/>
    <w:rsid w:val="00444E49"/>
    <w:rsid w:val="004470BF"/>
    <w:rsid w:val="00452A4B"/>
    <w:rsid w:val="00454FC8"/>
    <w:rsid w:val="00457754"/>
    <w:rsid w:val="004671F3"/>
    <w:rsid w:val="00473BC5"/>
    <w:rsid w:val="004816A8"/>
    <w:rsid w:val="00482E5C"/>
    <w:rsid w:val="00486F53"/>
    <w:rsid w:val="00491AD9"/>
    <w:rsid w:val="004B3B36"/>
    <w:rsid w:val="004C5C36"/>
    <w:rsid w:val="004D02FC"/>
    <w:rsid w:val="004D2338"/>
    <w:rsid w:val="004D2A99"/>
    <w:rsid w:val="004D40B6"/>
    <w:rsid w:val="004D6B60"/>
    <w:rsid w:val="004D6F8A"/>
    <w:rsid w:val="004E30FA"/>
    <w:rsid w:val="004E78B8"/>
    <w:rsid w:val="004E7C55"/>
    <w:rsid w:val="004F0F4D"/>
    <w:rsid w:val="004F1C7C"/>
    <w:rsid w:val="00502973"/>
    <w:rsid w:val="00502B0C"/>
    <w:rsid w:val="0051356C"/>
    <w:rsid w:val="00515ABD"/>
    <w:rsid w:val="00520FE2"/>
    <w:rsid w:val="005211DA"/>
    <w:rsid w:val="0052316F"/>
    <w:rsid w:val="0052675B"/>
    <w:rsid w:val="00526A68"/>
    <w:rsid w:val="0053166B"/>
    <w:rsid w:val="0053420B"/>
    <w:rsid w:val="0053426A"/>
    <w:rsid w:val="00546533"/>
    <w:rsid w:val="00552F26"/>
    <w:rsid w:val="005811BE"/>
    <w:rsid w:val="00584939"/>
    <w:rsid w:val="00592B0F"/>
    <w:rsid w:val="005947D8"/>
    <w:rsid w:val="00595C9B"/>
    <w:rsid w:val="005A5BA8"/>
    <w:rsid w:val="005A67CA"/>
    <w:rsid w:val="005A6D67"/>
    <w:rsid w:val="005B34DF"/>
    <w:rsid w:val="005B57D5"/>
    <w:rsid w:val="005C26DC"/>
    <w:rsid w:val="005C5B0E"/>
    <w:rsid w:val="005D5C3D"/>
    <w:rsid w:val="005E3B68"/>
    <w:rsid w:val="005E5D82"/>
    <w:rsid w:val="005F1357"/>
    <w:rsid w:val="005F5F94"/>
    <w:rsid w:val="00602D43"/>
    <w:rsid w:val="00602D6E"/>
    <w:rsid w:val="00610D39"/>
    <w:rsid w:val="0061230F"/>
    <w:rsid w:val="0061662C"/>
    <w:rsid w:val="0061683D"/>
    <w:rsid w:val="00617C6D"/>
    <w:rsid w:val="006222B6"/>
    <w:rsid w:val="00623CBB"/>
    <w:rsid w:val="00625156"/>
    <w:rsid w:val="00626062"/>
    <w:rsid w:val="00631C2E"/>
    <w:rsid w:val="00632CC6"/>
    <w:rsid w:val="00640FF6"/>
    <w:rsid w:val="00642D10"/>
    <w:rsid w:val="006462C0"/>
    <w:rsid w:val="0064734B"/>
    <w:rsid w:val="00652374"/>
    <w:rsid w:val="00654570"/>
    <w:rsid w:val="006573C5"/>
    <w:rsid w:val="00661013"/>
    <w:rsid w:val="00664A87"/>
    <w:rsid w:val="00674AFA"/>
    <w:rsid w:val="00680320"/>
    <w:rsid w:val="00681893"/>
    <w:rsid w:val="0068205B"/>
    <w:rsid w:val="006916FE"/>
    <w:rsid w:val="00691815"/>
    <w:rsid w:val="006A2CF4"/>
    <w:rsid w:val="006B141C"/>
    <w:rsid w:val="006C0610"/>
    <w:rsid w:val="006C2DE9"/>
    <w:rsid w:val="006C39A1"/>
    <w:rsid w:val="006D1620"/>
    <w:rsid w:val="006E1908"/>
    <w:rsid w:val="006E4463"/>
    <w:rsid w:val="006E55DE"/>
    <w:rsid w:val="006F0DF7"/>
    <w:rsid w:val="006F11B6"/>
    <w:rsid w:val="00700B97"/>
    <w:rsid w:val="00701743"/>
    <w:rsid w:val="00701A26"/>
    <w:rsid w:val="00702B81"/>
    <w:rsid w:val="00716F20"/>
    <w:rsid w:val="00717BF5"/>
    <w:rsid w:val="007216DE"/>
    <w:rsid w:val="00723FC9"/>
    <w:rsid w:val="00727729"/>
    <w:rsid w:val="007369F5"/>
    <w:rsid w:val="00737657"/>
    <w:rsid w:val="0074235A"/>
    <w:rsid w:val="00744255"/>
    <w:rsid w:val="00747E65"/>
    <w:rsid w:val="00752885"/>
    <w:rsid w:val="007601EE"/>
    <w:rsid w:val="00760657"/>
    <w:rsid w:val="00760864"/>
    <w:rsid w:val="00767CD1"/>
    <w:rsid w:val="00775AD4"/>
    <w:rsid w:val="00785116"/>
    <w:rsid w:val="00786543"/>
    <w:rsid w:val="00791E56"/>
    <w:rsid w:val="00793C8F"/>
    <w:rsid w:val="00793E8E"/>
    <w:rsid w:val="007969C9"/>
    <w:rsid w:val="007A03EF"/>
    <w:rsid w:val="007A31B9"/>
    <w:rsid w:val="007A50CF"/>
    <w:rsid w:val="007B0686"/>
    <w:rsid w:val="007B0DF6"/>
    <w:rsid w:val="007B0E7F"/>
    <w:rsid w:val="007B475F"/>
    <w:rsid w:val="007B6ED4"/>
    <w:rsid w:val="007C572B"/>
    <w:rsid w:val="007C59E5"/>
    <w:rsid w:val="007C640C"/>
    <w:rsid w:val="007D6B16"/>
    <w:rsid w:val="007E6987"/>
    <w:rsid w:val="007E6B69"/>
    <w:rsid w:val="007F62A2"/>
    <w:rsid w:val="00801F42"/>
    <w:rsid w:val="00803D93"/>
    <w:rsid w:val="00812079"/>
    <w:rsid w:val="00812788"/>
    <w:rsid w:val="00816F31"/>
    <w:rsid w:val="008308B4"/>
    <w:rsid w:val="00831181"/>
    <w:rsid w:val="00832002"/>
    <w:rsid w:val="0083607B"/>
    <w:rsid w:val="008410E0"/>
    <w:rsid w:val="00841A0B"/>
    <w:rsid w:val="00845354"/>
    <w:rsid w:val="00857EA1"/>
    <w:rsid w:val="008728EC"/>
    <w:rsid w:val="00874527"/>
    <w:rsid w:val="00876236"/>
    <w:rsid w:val="00876FC2"/>
    <w:rsid w:val="00877339"/>
    <w:rsid w:val="008838FD"/>
    <w:rsid w:val="0088702F"/>
    <w:rsid w:val="00887E0F"/>
    <w:rsid w:val="00892ED8"/>
    <w:rsid w:val="00894F3D"/>
    <w:rsid w:val="00896A37"/>
    <w:rsid w:val="00897B2F"/>
    <w:rsid w:val="008B14CE"/>
    <w:rsid w:val="008B1B23"/>
    <w:rsid w:val="008B1E24"/>
    <w:rsid w:val="008B48E7"/>
    <w:rsid w:val="008B4C2E"/>
    <w:rsid w:val="008D5CAB"/>
    <w:rsid w:val="008E030C"/>
    <w:rsid w:val="008E0D12"/>
    <w:rsid w:val="008E70FE"/>
    <w:rsid w:val="008E7DEC"/>
    <w:rsid w:val="008E7E3A"/>
    <w:rsid w:val="008F507C"/>
    <w:rsid w:val="00910D95"/>
    <w:rsid w:val="0091120B"/>
    <w:rsid w:val="0091252B"/>
    <w:rsid w:val="009161C7"/>
    <w:rsid w:val="00920C11"/>
    <w:rsid w:val="00921ED8"/>
    <w:rsid w:val="00924192"/>
    <w:rsid w:val="00940DE5"/>
    <w:rsid w:val="0094150B"/>
    <w:rsid w:val="00941CAD"/>
    <w:rsid w:val="00947CBE"/>
    <w:rsid w:val="00951B8C"/>
    <w:rsid w:val="0095633E"/>
    <w:rsid w:val="00960960"/>
    <w:rsid w:val="009666B2"/>
    <w:rsid w:val="00971642"/>
    <w:rsid w:val="00977DFB"/>
    <w:rsid w:val="009804BB"/>
    <w:rsid w:val="009822F2"/>
    <w:rsid w:val="00990618"/>
    <w:rsid w:val="00991991"/>
    <w:rsid w:val="0099222B"/>
    <w:rsid w:val="0099466B"/>
    <w:rsid w:val="0099640B"/>
    <w:rsid w:val="009A007A"/>
    <w:rsid w:val="009A6BC8"/>
    <w:rsid w:val="009E0949"/>
    <w:rsid w:val="009E589D"/>
    <w:rsid w:val="009F3B14"/>
    <w:rsid w:val="009F5627"/>
    <w:rsid w:val="009F7E9C"/>
    <w:rsid w:val="00A002D8"/>
    <w:rsid w:val="00A036CC"/>
    <w:rsid w:val="00A0570A"/>
    <w:rsid w:val="00A06F1E"/>
    <w:rsid w:val="00A07602"/>
    <w:rsid w:val="00A07D50"/>
    <w:rsid w:val="00A16E8A"/>
    <w:rsid w:val="00A223B1"/>
    <w:rsid w:val="00A224A2"/>
    <w:rsid w:val="00A33ADC"/>
    <w:rsid w:val="00A404D3"/>
    <w:rsid w:val="00A4206F"/>
    <w:rsid w:val="00A42370"/>
    <w:rsid w:val="00A43458"/>
    <w:rsid w:val="00A46BDB"/>
    <w:rsid w:val="00A474B1"/>
    <w:rsid w:val="00A501D2"/>
    <w:rsid w:val="00A569D7"/>
    <w:rsid w:val="00A604D5"/>
    <w:rsid w:val="00A63C1D"/>
    <w:rsid w:val="00A6690E"/>
    <w:rsid w:val="00A742B1"/>
    <w:rsid w:val="00A7520E"/>
    <w:rsid w:val="00A77C39"/>
    <w:rsid w:val="00A80FE6"/>
    <w:rsid w:val="00A82A85"/>
    <w:rsid w:val="00AA372E"/>
    <w:rsid w:val="00AB2961"/>
    <w:rsid w:val="00AB744E"/>
    <w:rsid w:val="00AC40EC"/>
    <w:rsid w:val="00AC4513"/>
    <w:rsid w:val="00AD76C0"/>
    <w:rsid w:val="00AE0DE2"/>
    <w:rsid w:val="00AE1C64"/>
    <w:rsid w:val="00AE771B"/>
    <w:rsid w:val="00AF1B39"/>
    <w:rsid w:val="00AF23E1"/>
    <w:rsid w:val="00AF5747"/>
    <w:rsid w:val="00AF7544"/>
    <w:rsid w:val="00B10E0C"/>
    <w:rsid w:val="00B11B6C"/>
    <w:rsid w:val="00B13A84"/>
    <w:rsid w:val="00B1692B"/>
    <w:rsid w:val="00B21C2C"/>
    <w:rsid w:val="00B33D6E"/>
    <w:rsid w:val="00B36941"/>
    <w:rsid w:val="00B443FD"/>
    <w:rsid w:val="00B51307"/>
    <w:rsid w:val="00B54E0A"/>
    <w:rsid w:val="00B55A3F"/>
    <w:rsid w:val="00B63F4E"/>
    <w:rsid w:val="00B67DD7"/>
    <w:rsid w:val="00B71985"/>
    <w:rsid w:val="00B74C1B"/>
    <w:rsid w:val="00B75F75"/>
    <w:rsid w:val="00B833A6"/>
    <w:rsid w:val="00B84E90"/>
    <w:rsid w:val="00B93CA6"/>
    <w:rsid w:val="00B9665E"/>
    <w:rsid w:val="00BB1BB2"/>
    <w:rsid w:val="00BB43D7"/>
    <w:rsid w:val="00BB6CC5"/>
    <w:rsid w:val="00BB6FE8"/>
    <w:rsid w:val="00BC0429"/>
    <w:rsid w:val="00BC54DF"/>
    <w:rsid w:val="00BC7975"/>
    <w:rsid w:val="00BE67C1"/>
    <w:rsid w:val="00BF202D"/>
    <w:rsid w:val="00C04033"/>
    <w:rsid w:val="00C04EB9"/>
    <w:rsid w:val="00C1015C"/>
    <w:rsid w:val="00C12D3E"/>
    <w:rsid w:val="00C16F42"/>
    <w:rsid w:val="00C1749A"/>
    <w:rsid w:val="00C21DC8"/>
    <w:rsid w:val="00C346D3"/>
    <w:rsid w:val="00C351A0"/>
    <w:rsid w:val="00C427F0"/>
    <w:rsid w:val="00C472BB"/>
    <w:rsid w:val="00C55B1C"/>
    <w:rsid w:val="00C60AFA"/>
    <w:rsid w:val="00C70AD3"/>
    <w:rsid w:val="00C73155"/>
    <w:rsid w:val="00C742AF"/>
    <w:rsid w:val="00C80EC2"/>
    <w:rsid w:val="00C83A59"/>
    <w:rsid w:val="00C92F37"/>
    <w:rsid w:val="00CB1F11"/>
    <w:rsid w:val="00CB29C5"/>
    <w:rsid w:val="00CB41B3"/>
    <w:rsid w:val="00CB4577"/>
    <w:rsid w:val="00CC6B01"/>
    <w:rsid w:val="00CC79BB"/>
    <w:rsid w:val="00CD17F5"/>
    <w:rsid w:val="00CE19CD"/>
    <w:rsid w:val="00CE2BB2"/>
    <w:rsid w:val="00CE34F2"/>
    <w:rsid w:val="00CE54CC"/>
    <w:rsid w:val="00CE7010"/>
    <w:rsid w:val="00CF442A"/>
    <w:rsid w:val="00CF7CA8"/>
    <w:rsid w:val="00D00DFD"/>
    <w:rsid w:val="00D0369B"/>
    <w:rsid w:val="00D03BCE"/>
    <w:rsid w:val="00D0772B"/>
    <w:rsid w:val="00D0781E"/>
    <w:rsid w:val="00D10EEF"/>
    <w:rsid w:val="00D11ABB"/>
    <w:rsid w:val="00D20721"/>
    <w:rsid w:val="00D225A2"/>
    <w:rsid w:val="00D40A92"/>
    <w:rsid w:val="00D60145"/>
    <w:rsid w:val="00D61A6B"/>
    <w:rsid w:val="00D719B3"/>
    <w:rsid w:val="00D80A6A"/>
    <w:rsid w:val="00D8137D"/>
    <w:rsid w:val="00D83DE0"/>
    <w:rsid w:val="00D90D87"/>
    <w:rsid w:val="00D92931"/>
    <w:rsid w:val="00D94945"/>
    <w:rsid w:val="00DA21B3"/>
    <w:rsid w:val="00DB7B1D"/>
    <w:rsid w:val="00DC7276"/>
    <w:rsid w:val="00DD0985"/>
    <w:rsid w:val="00DE06AB"/>
    <w:rsid w:val="00DE7871"/>
    <w:rsid w:val="00DF3D4E"/>
    <w:rsid w:val="00DF5BE6"/>
    <w:rsid w:val="00E01538"/>
    <w:rsid w:val="00E03EB3"/>
    <w:rsid w:val="00E1209E"/>
    <w:rsid w:val="00E14130"/>
    <w:rsid w:val="00E14FD7"/>
    <w:rsid w:val="00E17831"/>
    <w:rsid w:val="00E25F67"/>
    <w:rsid w:val="00E350DC"/>
    <w:rsid w:val="00E43F2E"/>
    <w:rsid w:val="00E45111"/>
    <w:rsid w:val="00E4764D"/>
    <w:rsid w:val="00E53E77"/>
    <w:rsid w:val="00E555D2"/>
    <w:rsid w:val="00E56032"/>
    <w:rsid w:val="00E62765"/>
    <w:rsid w:val="00E6429A"/>
    <w:rsid w:val="00E70032"/>
    <w:rsid w:val="00E714A5"/>
    <w:rsid w:val="00E7671E"/>
    <w:rsid w:val="00E8460D"/>
    <w:rsid w:val="00E92891"/>
    <w:rsid w:val="00E94F45"/>
    <w:rsid w:val="00EB0EC3"/>
    <w:rsid w:val="00EB2FE8"/>
    <w:rsid w:val="00EB53DA"/>
    <w:rsid w:val="00EC1E2F"/>
    <w:rsid w:val="00EC3DCD"/>
    <w:rsid w:val="00EC48BA"/>
    <w:rsid w:val="00EC4B81"/>
    <w:rsid w:val="00ED0E39"/>
    <w:rsid w:val="00ED2938"/>
    <w:rsid w:val="00EE45BC"/>
    <w:rsid w:val="00EE7F4E"/>
    <w:rsid w:val="00EF40CB"/>
    <w:rsid w:val="00EF4668"/>
    <w:rsid w:val="00EF6D9F"/>
    <w:rsid w:val="00F11EA0"/>
    <w:rsid w:val="00F12DF3"/>
    <w:rsid w:val="00F15289"/>
    <w:rsid w:val="00F224D5"/>
    <w:rsid w:val="00F23FD2"/>
    <w:rsid w:val="00F25F60"/>
    <w:rsid w:val="00F33FD1"/>
    <w:rsid w:val="00F4534E"/>
    <w:rsid w:val="00F47F73"/>
    <w:rsid w:val="00F55FA1"/>
    <w:rsid w:val="00F56973"/>
    <w:rsid w:val="00F573B6"/>
    <w:rsid w:val="00F57D02"/>
    <w:rsid w:val="00F66A27"/>
    <w:rsid w:val="00F81939"/>
    <w:rsid w:val="00F8349C"/>
    <w:rsid w:val="00F8408F"/>
    <w:rsid w:val="00F873B9"/>
    <w:rsid w:val="00F90901"/>
    <w:rsid w:val="00F9360C"/>
    <w:rsid w:val="00F9777C"/>
    <w:rsid w:val="00FA07C6"/>
    <w:rsid w:val="00FA33D5"/>
    <w:rsid w:val="00FA7041"/>
    <w:rsid w:val="00FB041E"/>
    <w:rsid w:val="00FB1664"/>
    <w:rsid w:val="00FB39E5"/>
    <w:rsid w:val="00FB4C21"/>
    <w:rsid w:val="00FC0A25"/>
    <w:rsid w:val="00FC16E5"/>
    <w:rsid w:val="00FC23B7"/>
    <w:rsid w:val="00FC3458"/>
    <w:rsid w:val="00FC4234"/>
    <w:rsid w:val="00FC7655"/>
    <w:rsid w:val="00FD0D1B"/>
    <w:rsid w:val="00FD2923"/>
    <w:rsid w:val="00FD48B9"/>
    <w:rsid w:val="00FE65EE"/>
    <w:rsid w:val="00FF5A7C"/>
    <w:rsid w:val="00FF7230"/>
    <w:rsid w:val="00FF7DB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A87"/>
    <w:pPr>
      <w:widowControl w:val="0"/>
      <w:spacing w:line="288" w:lineRule="auto"/>
      <w:ind w:firstLineChars="200" w:firstLine="200"/>
      <w:jc w:val="both"/>
    </w:pPr>
    <w:rPr>
      <w:rFonts w:ascii="Times New Roman" w:eastAsia="仿宋"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8728EC"/>
    <w:rPr>
      <w:sz w:val="21"/>
      <w:szCs w:val="21"/>
    </w:rPr>
  </w:style>
  <w:style w:type="paragraph" w:styleId="a4">
    <w:name w:val="annotation text"/>
    <w:basedOn w:val="a"/>
    <w:link w:val="Char"/>
    <w:semiHidden/>
    <w:unhideWhenUsed/>
    <w:rsid w:val="008728EC"/>
    <w:pPr>
      <w:ind w:firstLineChars="0" w:firstLine="0"/>
      <w:jc w:val="left"/>
    </w:pPr>
    <w:rPr>
      <w:rFonts w:eastAsia="宋体" w:cs="Times New Roman"/>
      <w:sz w:val="21"/>
      <w:szCs w:val="24"/>
    </w:rPr>
  </w:style>
  <w:style w:type="character" w:customStyle="1" w:styleId="Char">
    <w:name w:val="批注文字 Char"/>
    <w:basedOn w:val="a0"/>
    <w:link w:val="a4"/>
    <w:semiHidden/>
    <w:rsid w:val="008728EC"/>
    <w:rPr>
      <w:rFonts w:ascii="Times New Roman" w:eastAsia="宋体" w:hAnsi="Times New Roman" w:cs="Times New Roman"/>
      <w:szCs w:val="24"/>
    </w:rPr>
  </w:style>
  <w:style w:type="paragraph" w:styleId="a5">
    <w:name w:val="Balloon Text"/>
    <w:basedOn w:val="a"/>
    <w:link w:val="Char0"/>
    <w:uiPriority w:val="99"/>
    <w:semiHidden/>
    <w:unhideWhenUsed/>
    <w:rsid w:val="008728EC"/>
    <w:rPr>
      <w:sz w:val="18"/>
      <w:szCs w:val="18"/>
    </w:rPr>
  </w:style>
  <w:style w:type="character" w:customStyle="1" w:styleId="Char0">
    <w:name w:val="批注框文本 Char"/>
    <w:basedOn w:val="a0"/>
    <w:link w:val="a5"/>
    <w:uiPriority w:val="99"/>
    <w:semiHidden/>
    <w:rsid w:val="008728EC"/>
    <w:rPr>
      <w:rFonts w:ascii="Times New Roman" w:eastAsia="仿宋" w:hAnsi="Times New Roman"/>
      <w:sz w:val="18"/>
      <w:szCs w:val="18"/>
    </w:rPr>
  </w:style>
  <w:style w:type="paragraph" w:styleId="a6">
    <w:name w:val="List Paragraph"/>
    <w:basedOn w:val="a"/>
    <w:uiPriority w:val="34"/>
    <w:qFormat/>
    <w:rsid w:val="008728EC"/>
    <w:pPr>
      <w:ind w:firstLine="420"/>
    </w:pPr>
  </w:style>
  <w:style w:type="paragraph" w:styleId="a7">
    <w:name w:val="header"/>
    <w:basedOn w:val="a"/>
    <w:link w:val="Char1"/>
    <w:uiPriority w:val="99"/>
    <w:unhideWhenUsed/>
    <w:rsid w:val="00C92F3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7"/>
    <w:uiPriority w:val="99"/>
    <w:rsid w:val="00C92F37"/>
    <w:rPr>
      <w:rFonts w:ascii="Times New Roman" w:eastAsia="仿宋" w:hAnsi="Times New Roman"/>
      <w:sz w:val="18"/>
      <w:szCs w:val="18"/>
    </w:rPr>
  </w:style>
  <w:style w:type="paragraph" w:styleId="a8">
    <w:name w:val="footer"/>
    <w:basedOn w:val="a"/>
    <w:link w:val="Char2"/>
    <w:uiPriority w:val="99"/>
    <w:unhideWhenUsed/>
    <w:rsid w:val="00C92F37"/>
    <w:pPr>
      <w:tabs>
        <w:tab w:val="center" w:pos="4153"/>
        <w:tab w:val="right" w:pos="8306"/>
      </w:tabs>
      <w:snapToGrid w:val="0"/>
      <w:spacing w:line="240" w:lineRule="auto"/>
      <w:jc w:val="left"/>
    </w:pPr>
    <w:rPr>
      <w:sz w:val="18"/>
      <w:szCs w:val="18"/>
    </w:rPr>
  </w:style>
  <w:style w:type="character" w:customStyle="1" w:styleId="Char2">
    <w:name w:val="页脚 Char"/>
    <w:basedOn w:val="a0"/>
    <w:link w:val="a8"/>
    <w:uiPriority w:val="99"/>
    <w:rsid w:val="00C92F37"/>
    <w:rPr>
      <w:rFonts w:ascii="Times New Roman" w:eastAsia="仿宋" w:hAnsi="Times New Roman"/>
      <w:sz w:val="18"/>
      <w:szCs w:val="18"/>
    </w:rPr>
  </w:style>
  <w:style w:type="character" w:styleId="a9">
    <w:name w:val="line number"/>
    <w:basedOn w:val="a0"/>
    <w:uiPriority w:val="99"/>
    <w:semiHidden/>
    <w:unhideWhenUsed/>
    <w:rsid w:val="00CB29C5"/>
  </w:style>
  <w:style w:type="character" w:styleId="aa">
    <w:name w:val="Hyperlink"/>
    <w:basedOn w:val="a0"/>
    <w:uiPriority w:val="99"/>
    <w:unhideWhenUsed/>
    <w:rsid w:val="00A82A85"/>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94588265">
      <w:bodyDiv w:val="1"/>
      <w:marLeft w:val="0"/>
      <w:marRight w:val="0"/>
      <w:marTop w:val="0"/>
      <w:marBottom w:val="0"/>
      <w:divBdr>
        <w:top w:val="none" w:sz="0" w:space="0" w:color="auto"/>
        <w:left w:val="none" w:sz="0" w:space="0" w:color="auto"/>
        <w:bottom w:val="none" w:sz="0" w:space="0" w:color="auto"/>
        <w:right w:val="none" w:sz="0" w:space="0" w:color="auto"/>
      </w:divBdr>
    </w:div>
    <w:div w:id="202789984">
      <w:bodyDiv w:val="1"/>
      <w:marLeft w:val="0"/>
      <w:marRight w:val="0"/>
      <w:marTop w:val="0"/>
      <w:marBottom w:val="0"/>
      <w:divBdr>
        <w:top w:val="none" w:sz="0" w:space="0" w:color="auto"/>
        <w:left w:val="none" w:sz="0" w:space="0" w:color="auto"/>
        <w:bottom w:val="none" w:sz="0" w:space="0" w:color="auto"/>
        <w:right w:val="none" w:sz="0" w:space="0" w:color="auto"/>
      </w:divBdr>
    </w:div>
    <w:div w:id="256721157">
      <w:bodyDiv w:val="1"/>
      <w:marLeft w:val="0"/>
      <w:marRight w:val="0"/>
      <w:marTop w:val="0"/>
      <w:marBottom w:val="0"/>
      <w:divBdr>
        <w:top w:val="none" w:sz="0" w:space="0" w:color="auto"/>
        <w:left w:val="none" w:sz="0" w:space="0" w:color="auto"/>
        <w:bottom w:val="none" w:sz="0" w:space="0" w:color="auto"/>
        <w:right w:val="none" w:sz="0" w:space="0" w:color="auto"/>
      </w:divBdr>
    </w:div>
    <w:div w:id="339551151">
      <w:bodyDiv w:val="1"/>
      <w:marLeft w:val="0"/>
      <w:marRight w:val="0"/>
      <w:marTop w:val="0"/>
      <w:marBottom w:val="0"/>
      <w:divBdr>
        <w:top w:val="none" w:sz="0" w:space="0" w:color="auto"/>
        <w:left w:val="none" w:sz="0" w:space="0" w:color="auto"/>
        <w:bottom w:val="none" w:sz="0" w:space="0" w:color="auto"/>
        <w:right w:val="none" w:sz="0" w:space="0" w:color="auto"/>
      </w:divBdr>
    </w:div>
    <w:div w:id="387580813">
      <w:bodyDiv w:val="1"/>
      <w:marLeft w:val="0"/>
      <w:marRight w:val="0"/>
      <w:marTop w:val="0"/>
      <w:marBottom w:val="0"/>
      <w:divBdr>
        <w:top w:val="none" w:sz="0" w:space="0" w:color="auto"/>
        <w:left w:val="none" w:sz="0" w:space="0" w:color="auto"/>
        <w:bottom w:val="none" w:sz="0" w:space="0" w:color="auto"/>
        <w:right w:val="none" w:sz="0" w:space="0" w:color="auto"/>
      </w:divBdr>
    </w:div>
    <w:div w:id="770393152">
      <w:bodyDiv w:val="1"/>
      <w:marLeft w:val="0"/>
      <w:marRight w:val="0"/>
      <w:marTop w:val="0"/>
      <w:marBottom w:val="0"/>
      <w:divBdr>
        <w:top w:val="none" w:sz="0" w:space="0" w:color="auto"/>
        <w:left w:val="none" w:sz="0" w:space="0" w:color="auto"/>
        <w:bottom w:val="none" w:sz="0" w:space="0" w:color="auto"/>
        <w:right w:val="none" w:sz="0" w:space="0" w:color="auto"/>
      </w:divBdr>
    </w:div>
    <w:div w:id="781611314">
      <w:bodyDiv w:val="1"/>
      <w:marLeft w:val="0"/>
      <w:marRight w:val="0"/>
      <w:marTop w:val="0"/>
      <w:marBottom w:val="0"/>
      <w:divBdr>
        <w:top w:val="none" w:sz="0" w:space="0" w:color="auto"/>
        <w:left w:val="none" w:sz="0" w:space="0" w:color="auto"/>
        <w:bottom w:val="none" w:sz="0" w:space="0" w:color="auto"/>
        <w:right w:val="none" w:sz="0" w:space="0" w:color="auto"/>
      </w:divBdr>
    </w:div>
    <w:div w:id="818499457">
      <w:bodyDiv w:val="1"/>
      <w:marLeft w:val="0"/>
      <w:marRight w:val="0"/>
      <w:marTop w:val="0"/>
      <w:marBottom w:val="0"/>
      <w:divBdr>
        <w:top w:val="none" w:sz="0" w:space="0" w:color="auto"/>
        <w:left w:val="none" w:sz="0" w:space="0" w:color="auto"/>
        <w:bottom w:val="none" w:sz="0" w:space="0" w:color="auto"/>
        <w:right w:val="none" w:sz="0" w:space="0" w:color="auto"/>
      </w:divBdr>
    </w:div>
    <w:div w:id="1416630779">
      <w:bodyDiv w:val="1"/>
      <w:marLeft w:val="0"/>
      <w:marRight w:val="0"/>
      <w:marTop w:val="0"/>
      <w:marBottom w:val="0"/>
      <w:divBdr>
        <w:top w:val="none" w:sz="0" w:space="0" w:color="auto"/>
        <w:left w:val="none" w:sz="0" w:space="0" w:color="auto"/>
        <w:bottom w:val="none" w:sz="0" w:space="0" w:color="auto"/>
        <w:right w:val="none" w:sz="0" w:space="0" w:color="auto"/>
      </w:divBdr>
    </w:div>
    <w:div w:id="1611737708">
      <w:bodyDiv w:val="1"/>
      <w:marLeft w:val="0"/>
      <w:marRight w:val="0"/>
      <w:marTop w:val="0"/>
      <w:marBottom w:val="0"/>
      <w:divBdr>
        <w:top w:val="none" w:sz="0" w:space="0" w:color="auto"/>
        <w:left w:val="none" w:sz="0" w:space="0" w:color="auto"/>
        <w:bottom w:val="none" w:sz="0" w:space="0" w:color="auto"/>
        <w:right w:val="none" w:sz="0" w:space="0" w:color="auto"/>
      </w:divBdr>
    </w:div>
    <w:div w:id="210923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731</TotalTime>
  <Pages>57</Pages>
  <Words>2450</Words>
  <Characters>13969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西安交通大学</Company>
  <LinksUpToDate>false</LinksUpToDate>
  <CharactersWithSpaces>16387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孙畅宁</dc:creator>
  <cp:keywords/>
  <dc:description/>
  <cp:lastModifiedBy>郭晓磊</cp:lastModifiedBy>
  <cp:revision>39</cp:revision>
  <dcterms:created xsi:type="dcterms:W3CDTF">2019-08-03T12:05:00Z</dcterms:created>
  <dcterms:modified xsi:type="dcterms:W3CDTF">2019-08-12T02:58:00Z</dcterms:modified>
</cp:coreProperties>
</file>